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F325B" w14:textId="100FE94C" w:rsidR="007966CC" w:rsidRPr="000232EE" w:rsidRDefault="007966CC" w:rsidP="007966CC">
      <w:pPr>
        <w:widowControl w:val="0"/>
        <w:spacing w:after="0" w:line="240" w:lineRule="auto"/>
        <w:jc w:val="right"/>
        <w:rPr>
          <w:rFonts w:ascii="Liberation Serif" w:hAnsi="Liberation Serif" w:cs="Liberation Serif"/>
          <w:bCs/>
          <w:kern w:val="2"/>
          <w:sz w:val="20"/>
          <w:szCs w:val="20"/>
        </w:rPr>
      </w:pPr>
      <w:r w:rsidRPr="000232EE">
        <w:rPr>
          <w:rFonts w:ascii="Liberation Serif" w:hAnsi="Liberation Serif" w:cs="Liberation Serif"/>
          <w:bCs/>
          <w:kern w:val="2"/>
          <w:sz w:val="20"/>
          <w:szCs w:val="20"/>
        </w:rPr>
        <w:t>Приложение №</w:t>
      </w:r>
      <w:r w:rsidR="000232EE">
        <w:rPr>
          <w:rFonts w:ascii="Liberation Serif" w:hAnsi="Liberation Serif" w:cs="Liberation Serif"/>
          <w:bCs/>
          <w:kern w:val="2"/>
          <w:sz w:val="20"/>
          <w:szCs w:val="20"/>
        </w:rPr>
        <w:t xml:space="preserve"> </w:t>
      </w:r>
      <w:r w:rsidRPr="000232EE">
        <w:rPr>
          <w:rFonts w:ascii="Liberation Serif" w:hAnsi="Liberation Serif" w:cs="Liberation Serif"/>
          <w:bCs/>
          <w:kern w:val="2"/>
          <w:sz w:val="20"/>
          <w:szCs w:val="20"/>
        </w:rPr>
        <w:t>3</w:t>
      </w:r>
      <w:r w:rsidR="000232EE">
        <w:rPr>
          <w:rFonts w:ascii="Liberation Serif" w:hAnsi="Liberation Serif" w:cs="Liberation Serif"/>
          <w:bCs/>
          <w:kern w:val="2"/>
          <w:sz w:val="20"/>
          <w:szCs w:val="20"/>
        </w:rPr>
        <w:t xml:space="preserve"> </w:t>
      </w:r>
      <w:r w:rsidRPr="000232EE">
        <w:rPr>
          <w:rFonts w:ascii="Liberation Serif" w:hAnsi="Liberation Serif" w:cs="Liberation Serif"/>
          <w:bCs/>
          <w:kern w:val="2"/>
          <w:sz w:val="20"/>
          <w:szCs w:val="20"/>
        </w:rPr>
        <w:t xml:space="preserve">к </w:t>
      </w:r>
      <w:r w:rsidR="00431A87">
        <w:rPr>
          <w:rFonts w:ascii="Liberation Serif" w:hAnsi="Liberation Serif" w:cs="Liberation Serif"/>
          <w:bCs/>
          <w:kern w:val="2"/>
          <w:sz w:val="20"/>
          <w:szCs w:val="20"/>
        </w:rPr>
        <w:t>и</w:t>
      </w:r>
      <w:r w:rsidRPr="000232EE">
        <w:rPr>
          <w:rFonts w:ascii="Liberation Serif" w:hAnsi="Liberation Serif" w:cs="Liberation Serif"/>
          <w:bCs/>
          <w:kern w:val="2"/>
          <w:sz w:val="20"/>
          <w:szCs w:val="20"/>
        </w:rPr>
        <w:t xml:space="preserve">звещению </w:t>
      </w:r>
    </w:p>
    <w:p w14:paraId="423BD43B" w14:textId="77777777" w:rsidR="007966CC" w:rsidRDefault="007966CC" w:rsidP="007966CC">
      <w:pPr>
        <w:widowControl w:val="0"/>
        <w:spacing w:after="0" w:line="240" w:lineRule="auto"/>
        <w:jc w:val="right"/>
        <w:rPr>
          <w:rFonts w:ascii="Liberation Serif" w:hAnsi="Liberation Serif" w:cs="Liberation Serif"/>
          <w:b/>
          <w:kern w:val="2"/>
          <w:sz w:val="24"/>
          <w:szCs w:val="24"/>
        </w:rPr>
      </w:pPr>
    </w:p>
    <w:p w14:paraId="0C49A8FD" w14:textId="77777777" w:rsidR="000232EE" w:rsidRPr="000232EE" w:rsidRDefault="000232EE" w:rsidP="007966CC">
      <w:pPr>
        <w:widowControl w:val="0"/>
        <w:spacing w:after="0" w:line="240" w:lineRule="auto"/>
        <w:jc w:val="right"/>
        <w:rPr>
          <w:rFonts w:ascii="Liberation Serif" w:hAnsi="Liberation Serif" w:cs="Liberation Serif"/>
          <w:b/>
          <w:kern w:val="2"/>
          <w:sz w:val="24"/>
          <w:szCs w:val="24"/>
        </w:rPr>
      </w:pPr>
    </w:p>
    <w:p w14:paraId="00E4A551" w14:textId="77777777" w:rsidR="007966CC" w:rsidRPr="000232EE" w:rsidRDefault="007966CC" w:rsidP="007966CC">
      <w:pPr>
        <w:widowControl w:val="0"/>
        <w:autoSpaceDE w:val="0"/>
        <w:spacing w:after="0" w:line="240" w:lineRule="auto"/>
        <w:jc w:val="right"/>
        <w:rPr>
          <w:rFonts w:ascii="Liberation Serif" w:hAnsi="Liberation Serif" w:cs="Liberation Serif"/>
          <w:b/>
          <w:kern w:val="2"/>
          <w:sz w:val="24"/>
          <w:szCs w:val="24"/>
        </w:rPr>
      </w:pPr>
      <w:r w:rsidRPr="000232EE">
        <w:rPr>
          <w:rFonts w:ascii="Liberation Serif" w:hAnsi="Liberation Serif" w:cs="Liberation Serif"/>
          <w:b/>
          <w:kern w:val="2"/>
          <w:sz w:val="24"/>
          <w:szCs w:val="24"/>
        </w:rPr>
        <w:t>Проект Договора</w:t>
      </w:r>
    </w:p>
    <w:p w14:paraId="5EA6B8C4" w14:textId="77777777" w:rsidR="007966CC" w:rsidRDefault="007966CC" w:rsidP="007966CC">
      <w:pPr>
        <w:widowControl w:val="0"/>
        <w:spacing w:after="0" w:line="240" w:lineRule="auto"/>
        <w:jc w:val="center"/>
        <w:rPr>
          <w:rFonts w:ascii="Liberation Serif" w:eastAsia="Calibri" w:hAnsi="Liberation Serif" w:cs="Liberation Serif"/>
          <w:b/>
          <w:kern w:val="2"/>
          <w:sz w:val="24"/>
          <w:szCs w:val="24"/>
          <w:lang w:eastAsia="en-US"/>
        </w:rPr>
      </w:pPr>
    </w:p>
    <w:p w14:paraId="3D0B14B7" w14:textId="77777777" w:rsidR="000232EE" w:rsidRPr="000232EE" w:rsidRDefault="000232EE" w:rsidP="007966CC">
      <w:pPr>
        <w:widowControl w:val="0"/>
        <w:spacing w:after="0" w:line="240" w:lineRule="auto"/>
        <w:jc w:val="center"/>
        <w:rPr>
          <w:rFonts w:ascii="Liberation Serif" w:eastAsia="Calibri" w:hAnsi="Liberation Serif" w:cs="Liberation Serif"/>
          <w:b/>
          <w:kern w:val="2"/>
          <w:sz w:val="24"/>
          <w:szCs w:val="24"/>
          <w:lang w:eastAsia="en-US"/>
        </w:rPr>
      </w:pPr>
    </w:p>
    <w:p w14:paraId="1E4B6F52" w14:textId="77777777" w:rsidR="00B53C6D" w:rsidRDefault="007966CC" w:rsidP="007966CC">
      <w:pPr>
        <w:widowControl w:val="0"/>
        <w:autoSpaceDE w:val="0"/>
        <w:spacing w:after="0" w:line="240" w:lineRule="auto"/>
        <w:jc w:val="center"/>
        <w:rPr>
          <w:rFonts w:ascii="Liberation Serif" w:hAnsi="Liberation Serif" w:cs="Liberation Serif"/>
          <w:b/>
          <w:kern w:val="2"/>
          <w:sz w:val="24"/>
          <w:szCs w:val="24"/>
          <w:lang w:eastAsia="ar-SA"/>
        </w:rPr>
      </w:pPr>
      <w:r w:rsidRPr="000232EE">
        <w:rPr>
          <w:rFonts w:ascii="Liberation Serif" w:hAnsi="Liberation Serif" w:cs="Liberation Serif"/>
          <w:b/>
          <w:kern w:val="2"/>
          <w:sz w:val="24"/>
          <w:szCs w:val="24"/>
          <w:lang w:eastAsia="ar-SA"/>
        </w:rPr>
        <w:t>ДОГОВОР ПОСТАВКИ</w:t>
      </w:r>
    </w:p>
    <w:p w14:paraId="6D2689CB" w14:textId="4EFA6744" w:rsidR="007966CC" w:rsidRPr="000232EE" w:rsidRDefault="007966CC" w:rsidP="007966CC">
      <w:pPr>
        <w:widowControl w:val="0"/>
        <w:autoSpaceDE w:val="0"/>
        <w:spacing w:after="0" w:line="240" w:lineRule="auto"/>
        <w:jc w:val="center"/>
        <w:rPr>
          <w:rFonts w:ascii="Liberation Serif" w:hAnsi="Liberation Serif" w:cs="Liberation Serif"/>
          <w:b/>
          <w:kern w:val="2"/>
          <w:sz w:val="24"/>
          <w:szCs w:val="24"/>
          <w:lang w:eastAsia="ar-SA"/>
        </w:rPr>
      </w:pPr>
      <w:r w:rsidRPr="000232EE">
        <w:rPr>
          <w:rFonts w:ascii="Liberation Serif" w:hAnsi="Liberation Serif" w:cs="Liberation Serif"/>
          <w:b/>
          <w:kern w:val="2"/>
          <w:sz w:val="24"/>
          <w:szCs w:val="24"/>
          <w:lang w:eastAsia="ar-SA"/>
        </w:rPr>
        <w:t>№</w:t>
      </w:r>
      <w:r w:rsidR="00B53C6D">
        <w:rPr>
          <w:rFonts w:ascii="Liberation Serif" w:hAnsi="Liberation Serif" w:cs="Liberation Serif"/>
          <w:b/>
          <w:kern w:val="2"/>
          <w:sz w:val="24"/>
          <w:szCs w:val="24"/>
          <w:lang w:eastAsia="ar-SA"/>
        </w:rPr>
        <w:t xml:space="preserve"> </w:t>
      </w:r>
      <w:r w:rsidRPr="000232EE">
        <w:rPr>
          <w:rFonts w:ascii="Liberation Serif" w:hAnsi="Liberation Serif" w:cs="Liberation Serif"/>
          <w:b/>
          <w:kern w:val="2"/>
          <w:sz w:val="24"/>
          <w:szCs w:val="24"/>
          <w:lang w:eastAsia="ar-SA"/>
        </w:rPr>
        <w:t>_____</w:t>
      </w:r>
    </w:p>
    <w:p w14:paraId="7A811E5D" w14:textId="77777777" w:rsidR="007966CC" w:rsidRPr="000232EE" w:rsidRDefault="007966CC" w:rsidP="007966CC">
      <w:pPr>
        <w:widowControl w:val="0"/>
        <w:spacing w:after="0" w:line="240" w:lineRule="auto"/>
        <w:jc w:val="center"/>
        <w:rPr>
          <w:rFonts w:ascii="Liberation Serif" w:hAnsi="Liberation Serif" w:cs="Liberation Serif"/>
          <w:kern w:val="2"/>
          <w:sz w:val="24"/>
          <w:szCs w:val="24"/>
        </w:rPr>
      </w:pPr>
    </w:p>
    <w:p w14:paraId="4676CC19" w14:textId="379B16BA" w:rsidR="00950A61" w:rsidRPr="000232EE" w:rsidRDefault="00950A61" w:rsidP="00BA167E">
      <w:pPr>
        <w:widowControl w:val="0"/>
        <w:tabs>
          <w:tab w:val="left" w:pos="6804"/>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г. Богданович</w:t>
      </w:r>
      <w:r w:rsidR="000232EE">
        <w:rPr>
          <w:rFonts w:ascii="Liberation Serif" w:hAnsi="Liberation Serif" w:cs="Liberation Serif"/>
          <w:kern w:val="2"/>
          <w:sz w:val="24"/>
          <w:szCs w:val="24"/>
        </w:rPr>
        <w:tab/>
      </w:r>
      <w:r w:rsidRPr="000232EE">
        <w:rPr>
          <w:rFonts w:ascii="Liberation Serif" w:hAnsi="Liberation Serif" w:cs="Liberation Serif"/>
          <w:kern w:val="2"/>
          <w:sz w:val="24"/>
          <w:szCs w:val="24"/>
        </w:rPr>
        <w:t>«</w:t>
      </w:r>
      <w:r w:rsidR="000232EE">
        <w:rPr>
          <w:rFonts w:ascii="Liberation Serif" w:hAnsi="Liberation Serif" w:cs="Liberation Serif"/>
          <w:kern w:val="2"/>
          <w:sz w:val="24"/>
          <w:szCs w:val="24"/>
        </w:rPr>
        <w:t>_</w:t>
      </w:r>
      <w:r w:rsidRPr="000232EE">
        <w:rPr>
          <w:rFonts w:ascii="Liberation Serif" w:hAnsi="Liberation Serif" w:cs="Liberation Serif"/>
          <w:kern w:val="2"/>
          <w:sz w:val="24"/>
          <w:szCs w:val="24"/>
        </w:rPr>
        <w:t>___» ________ 202</w:t>
      </w:r>
      <w:r w:rsidR="00431A87">
        <w:rPr>
          <w:rFonts w:ascii="Liberation Serif" w:hAnsi="Liberation Serif" w:cs="Liberation Serif"/>
          <w:kern w:val="2"/>
          <w:sz w:val="24"/>
          <w:szCs w:val="24"/>
        </w:rPr>
        <w:t>6</w:t>
      </w:r>
      <w:r w:rsidRPr="000232EE">
        <w:rPr>
          <w:rFonts w:ascii="Liberation Serif" w:hAnsi="Liberation Serif" w:cs="Liberation Serif"/>
          <w:kern w:val="2"/>
          <w:sz w:val="24"/>
          <w:szCs w:val="24"/>
        </w:rPr>
        <w:t xml:space="preserve"> г.</w:t>
      </w:r>
    </w:p>
    <w:p w14:paraId="5680ADBA" w14:textId="77777777" w:rsidR="00950A61" w:rsidRPr="000232EE" w:rsidRDefault="00950A61" w:rsidP="00950A61">
      <w:pPr>
        <w:widowControl w:val="0"/>
        <w:spacing w:after="0" w:line="240" w:lineRule="auto"/>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 </w:t>
      </w:r>
    </w:p>
    <w:p w14:paraId="21959FD3" w14:textId="4CD28948" w:rsidR="00950A61" w:rsidRPr="000232EE" w:rsidRDefault="00950A61" w:rsidP="00950A61">
      <w:pPr>
        <w:widowControl w:val="0"/>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b/>
          <w:kern w:val="2"/>
          <w:sz w:val="24"/>
          <w:szCs w:val="24"/>
        </w:rPr>
        <w:t>Государственное автономное учреждение здравоохранения Свердловской области «Богдановичская стоматологическая поликлиника»</w:t>
      </w:r>
      <w:r w:rsidRPr="000232EE">
        <w:rPr>
          <w:rFonts w:ascii="Liberation Serif" w:hAnsi="Liberation Serif" w:cs="Liberation Serif"/>
          <w:kern w:val="2"/>
          <w:sz w:val="24"/>
          <w:szCs w:val="24"/>
        </w:rPr>
        <w:t xml:space="preserve"> </w:t>
      </w:r>
      <w:r w:rsidRPr="000232EE">
        <w:rPr>
          <w:rFonts w:ascii="Liberation Serif" w:hAnsi="Liberation Serif" w:cs="Liberation Serif"/>
          <w:b/>
          <w:kern w:val="2"/>
          <w:sz w:val="24"/>
          <w:szCs w:val="24"/>
        </w:rPr>
        <w:t>(ГАУЗ СО «Богдановичская СП»)</w:t>
      </w:r>
      <w:r w:rsidR="000232EE" w:rsidRPr="000232EE">
        <w:rPr>
          <w:rFonts w:ascii="Liberation Serif" w:hAnsi="Liberation Serif" w:cs="Liberation Serif"/>
          <w:bCs/>
          <w:kern w:val="2"/>
          <w:sz w:val="24"/>
          <w:szCs w:val="24"/>
        </w:rPr>
        <w:t>,</w:t>
      </w:r>
      <w:r w:rsidRPr="000232EE">
        <w:rPr>
          <w:rFonts w:ascii="Liberation Serif" w:hAnsi="Liberation Serif" w:cs="Liberation Serif"/>
          <w:kern w:val="2"/>
          <w:sz w:val="24"/>
          <w:szCs w:val="24"/>
        </w:rPr>
        <w:t xml:space="preserve"> </w:t>
      </w:r>
      <w:r w:rsidR="000232EE">
        <w:rPr>
          <w:rFonts w:ascii="Liberation Serif" w:hAnsi="Liberation Serif" w:cs="Liberation Serif"/>
          <w:kern w:val="2"/>
          <w:sz w:val="24"/>
          <w:szCs w:val="24"/>
        </w:rPr>
        <w:t>именуемое в дальнейшем</w:t>
      </w:r>
      <w:r w:rsidRPr="000232EE">
        <w:rPr>
          <w:rFonts w:ascii="Liberation Serif" w:hAnsi="Liberation Serif" w:cs="Liberation Serif"/>
          <w:kern w:val="2"/>
          <w:sz w:val="24"/>
          <w:szCs w:val="24"/>
        </w:rPr>
        <w:t xml:space="preserve"> </w:t>
      </w:r>
      <w:r w:rsid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Заказчик</w:t>
      </w:r>
      <w:r w:rsid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xml:space="preserve">, в лице главного врача Малаховой Ларисы Валериевны, действующего на основании Устава, с одной стороны, </w:t>
      </w:r>
      <w:r w:rsidRPr="000232EE">
        <w:rPr>
          <w:rFonts w:ascii="Liberation Serif" w:hAnsi="Liberation Serif" w:cs="Liberation Serif"/>
          <w:sz w:val="24"/>
          <w:szCs w:val="24"/>
        </w:rPr>
        <w:t xml:space="preserve">и </w:t>
      </w:r>
    </w:p>
    <w:p w14:paraId="042120AC" w14:textId="77777777" w:rsidR="007966CC" w:rsidRDefault="007966CC" w:rsidP="007966CC">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_____________________________</w:t>
      </w:r>
      <w:r w:rsidR="000232EE">
        <w:rPr>
          <w:rFonts w:ascii="Liberation Serif" w:hAnsi="Liberation Serif" w:cs="Liberation Serif"/>
          <w:kern w:val="2"/>
          <w:sz w:val="24"/>
          <w:szCs w:val="24"/>
        </w:rPr>
        <w:t>_________________________________________</w:t>
      </w:r>
      <w:r w:rsidRPr="000232EE">
        <w:rPr>
          <w:rFonts w:ascii="Liberation Serif" w:hAnsi="Liberation Serif" w:cs="Liberation Serif"/>
          <w:kern w:val="2"/>
          <w:sz w:val="24"/>
          <w:szCs w:val="24"/>
        </w:rPr>
        <w:t xml:space="preserve">_, </w:t>
      </w:r>
      <w:r w:rsidR="000232EE">
        <w:rPr>
          <w:rFonts w:ascii="Liberation Serif" w:hAnsi="Liberation Serif" w:cs="Liberation Serif"/>
          <w:kern w:val="2"/>
          <w:sz w:val="24"/>
          <w:szCs w:val="24"/>
        </w:rPr>
        <w:t>именуемое в дальнейшем «</w:t>
      </w:r>
      <w:r w:rsidRPr="000232EE">
        <w:rPr>
          <w:rFonts w:ascii="Liberation Serif" w:hAnsi="Liberation Serif" w:cs="Liberation Serif"/>
          <w:kern w:val="2"/>
          <w:sz w:val="24"/>
          <w:szCs w:val="24"/>
        </w:rPr>
        <w:t>Поставщик</w:t>
      </w:r>
      <w:r w:rsid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в лице ________</w:t>
      </w:r>
      <w:r w:rsidR="000232EE">
        <w:rPr>
          <w:rFonts w:ascii="Liberation Serif" w:hAnsi="Liberation Serif" w:cs="Liberation Serif"/>
          <w:kern w:val="2"/>
          <w:sz w:val="24"/>
          <w:szCs w:val="24"/>
        </w:rPr>
        <w:t>______________</w:t>
      </w:r>
      <w:r w:rsidRPr="000232EE">
        <w:rPr>
          <w:rFonts w:ascii="Liberation Serif" w:hAnsi="Liberation Serif" w:cs="Liberation Serif"/>
          <w:kern w:val="2"/>
          <w:sz w:val="24"/>
          <w:szCs w:val="24"/>
        </w:rPr>
        <w:t>_______________, действующего на основании _______________________, с другой стороны</w:t>
      </w:r>
      <w:r w:rsid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xml:space="preserve"> как победитель/единственный участник запроса котировок в электронной форме (протокол от _________ № ______),</w:t>
      </w:r>
      <w:r w:rsidR="00A57413">
        <w:rPr>
          <w:rFonts w:ascii="Liberation Serif" w:hAnsi="Liberation Serif" w:cs="Liberation Serif"/>
          <w:kern w:val="2"/>
          <w:sz w:val="24"/>
          <w:szCs w:val="24"/>
        </w:rPr>
        <w:t xml:space="preserve"> при совместном упоминании именуемые в дальнейшем «</w:t>
      </w:r>
      <w:r w:rsidR="00A57413" w:rsidRPr="000232EE">
        <w:rPr>
          <w:rFonts w:ascii="Liberation Serif" w:hAnsi="Liberation Serif" w:cs="Liberation Serif"/>
          <w:kern w:val="2"/>
          <w:sz w:val="24"/>
          <w:szCs w:val="24"/>
        </w:rPr>
        <w:t>Стороны</w:t>
      </w:r>
      <w:r w:rsidR="00A57413">
        <w:rPr>
          <w:rFonts w:ascii="Liberation Serif" w:hAnsi="Liberation Serif" w:cs="Liberation Serif"/>
          <w:kern w:val="2"/>
          <w:sz w:val="24"/>
          <w:szCs w:val="24"/>
        </w:rPr>
        <w:t>»</w:t>
      </w:r>
      <w:r w:rsidR="00A57413" w:rsidRP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xml:space="preserve"> заключили настоящий договор поставки (далее - Договор) о следующем:</w:t>
      </w:r>
    </w:p>
    <w:p w14:paraId="05EF10BF" w14:textId="77777777" w:rsidR="00A57413" w:rsidRPr="000232EE" w:rsidRDefault="00A57413" w:rsidP="007966CC">
      <w:pPr>
        <w:widowControl w:val="0"/>
        <w:spacing w:after="0" w:line="240" w:lineRule="auto"/>
        <w:ind w:firstLine="709"/>
        <w:jc w:val="both"/>
        <w:rPr>
          <w:rFonts w:ascii="Liberation Serif" w:hAnsi="Liberation Serif" w:cs="Liberation Serif"/>
          <w:kern w:val="2"/>
          <w:sz w:val="24"/>
          <w:szCs w:val="24"/>
        </w:rPr>
      </w:pPr>
    </w:p>
    <w:p w14:paraId="3F6233F2" w14:textId="77777777" w:rsidR="007966CC" w:rsidRPr="000232EE" w:rsidRDefault="007966CC" w:rsidP="007966CC">
      <w:pPr>
        <w:widowControl w:val="0"/>
        <w:spacing w:after="0" w:line="240" w:lineRule="auto"/>
        <w:jc w:val="center"/>
        <w:rPr>
          <w:rFonts w:ascii="Liberation Serif" w:hAnsi="Liberation Serif" w:cs="Liberation Serif"/>
          <w:b/>
          <w:bCs/>
          <w:kern w:val="2"/>
          <w:sz w:val="24"/>
          <w:szCs w:val="24"/>
        </w:rPr>
      </w:pPr>
      <w:r w:rsidRPr="000232EE">
        <w:rPr>
          <w:rFonts w:ascii="Liberation Serif" w:hAnsi="Liberation Serif" w:cs="Liberation Serif"/>
          <w:b/>
          <w:bCs/>
          <w:kern w:val="2"/>
          <w:sz w:val="24"/>
          <w:szCs w:val="24"/>
        </w:rPr>
        <w:t>1. ПРЕДМЕТ ДОГОВОРА</w:t>
      </w:r>
    </w:p>
    <w:p w14:paraId="356FAC79" w14:textId="28E30813" w:rsidR="007966CC" w:rsidRPr="000232EE" w:rsidRDefault="007966CC" w:rsidP="007966CC">
      <w:pPr>
        <w:widowControl w:val="0"/>
        <w:tabs>
          <w:tab w:val="left" w:pos="567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1.1. Поставщик обязуется в обусловленные Договором сроки передать в собственность Заказчика </w:t>
      </w:r>
      <w:r w:rsidR="00431A87">
        <w:rPr>
          <w:rFonts w:ascii="Liberation Serif" w:hAnsi="Liberation Serif" w:cs="Liberation Serif"/>
          <w:bCs/>
          <w:sz w:val="24"/>
          <w:szCs w:val="24"/>
          <w:lang w:eastAsia="en-US"/>
        </w:rPr>
        <w:t>медицинские маски одноразовые</w:t>
      </w:r>
      <w:r w:rsidRPr="000232EE">
        <w:rPr>
          <w:rFonts w:ascii="Liberation Serif" w:hAnsi="Liberation Serif" w:cs="Liberation Serif"/>
          <w:kern w:val="2"/>
          <w:sz w:val="24"/>
          <w:szCs w:val="24"/>
        </w:rPr>
        <w:t xml:space="preserve"> (далее - Товар), в количестве</w:t>
      </w:r>
      <w:r w:rsidR="00A57413">
        <w:rPr>
          <w:rFonts w:ascii="Liberation Serif" w:hAnsi="Liberation Serif" w:cs="Liberation Serif"/>
          <w:kern w:val="2"/>
          <w:sz w:val="24"/>
          <w:szCs w:val="24"/>
        </w:rPr>
        <w:t>, ассортименте</w:t>
      </w:r>
      <w:r w:rsidRPr="000232EE">
        <w:rPr>
          <w:rFonts w:ascii="Liberation Serif" w:hAnsi="Liberation Serif" w:cs="Liberation Serif"/>
          <w:kern w:val="2"/>
          <w:sz w:val="24"/>
          <w:szCs w:val="24"/>
        </w:rPr>
        <w:t xml:space="preserve"> и по цене согласно Спецификации (Приложение №</w:t>
      </w:r>
      <w:r w:rsidR="00A57413">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1 к Договору) (далее - Спецификация)</w:t>
      </w:r>
      <w:r w:rsidRPr="000232EE">
        <w:rPr>
          <w:rFonts w:ascii="Liberation Serif" w:hAnsi="Liberation Serif" w:cs="Liberation Serif"/>
          <w:bCs/>
          <w:kern w:val="2"/>
          <w:sz w:val="24"/>
          <w:szCs w:val="24"/>
        </w:rPr>
        <w:t>,</w:t>
      </w:r>
      <w:r w:rsidRPr="000232EE">
        <w:rPr>
          <w:rFonts w:ascii="Liberation Serif" w:hAnsi="Liberation Serif" w:cs="Liberation Serif"/>
          <w:kern w:val="2"/>
          <w:sz w:val="24"/>
          <w:szCs w:val="24"/>
        </w:rPr>
        <w:t xml:space="preserve"> а Заказчик обязуется принять и своевременно произвести оплату Товара на условиях Договора.</w:t>
      </w:r>
    </w:p>
    <w:p w14:paraId="18386478" w14:textId="77777777" w:rsidR="007966CC" w:rsidRPr="000232EE" w:rsidRDefault="007966CC" w:rsidP="007966CC">
      <w:pPr>
        <w:widowControl w:val="0"/>
        <w:tabs>
          <w:tab w:val="num" w:pos="1134"/>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1.2. Количество, цена за единицу Товара и другие параметры, определены в Спецификации.</w:t>
      </w:r>
    </w:p>
    <w:p w14:paraId="46730026" w14:textId="1BE5EE47" w:rsidR="007966CC" w:rsidRDefault="007966CC" w:rsidP="007966CC">
      <w:pPr>
        <w:widowControl w:val="0"/>
        <w:tabs>
          <w:tab w:val="num" w:pos="1134"/>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1.3.</w:t>
      </w:r>
      <w:r w:rsidR="00A57413">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 xml:space="preserve">Поставка Товара осуществляется силами и за счет средств Поставщика, с разгрузкой транспортного средства, включая подъем (спуск) до места складирования, расположенного по адресу: </w:t>
      </w:r>
      <w:r w:rsidR="00950A61" w:rsidRPr="000232EE">
        <w:rPr>
          <w:rFonts w:ascii="Liberation Serif" w:hAnsi="Liberation Serif" w:cs="Liberation Serif"/>
          <w:kern w:val="2"/>
          <w:sz w:val="24"/>
          <w:szCs w:val="24"/>
        </w:rPr>
        <w:t>62353</w:t>
      </w:r>
      <w:r w:rsidR="00A57413">
        <w:rPr>
          <w:rFonts w:ascii="Liberation Serif" w:hAnsi="Liberation Serif" w:cs="Liberation Serif"/>
          <w:kern w:val="2"/>
          <w:sz w:val="24"/>
          <w:szCs w:val="24"/>
        </w:rPr>
        <w:t>4</w:t>
      </w:r>
      <w:r w:rsidR="00950A61" w:rsidRPr="000232EE">
        <w:rPr>
          <w:rFonts w:ascii="Liberation Serif" w:hAnsi="Liberation Serif" w:cs="Liberation Serif"/>
          <w:kern w:val="2"/>
          <w:sz w:val="24"/>
          <w:szCs w:val="24"/>
        </w:rPr>
        <w:t>, Свердловская обл</w:t>
      </w:r>
      <w:r w:rsidR="00A57413">
        <w:rPr>
          <w:rFonts w:ascii="Liberation Serif" w:hAnsi="Liberation Serif" w:cs="Liberation Serif"/>
          <w:kern w:val="2"/>
          <w:sz w:val="24"/>
          <w:szCs w:val="24"/>
        </w:rPr>
        <w:t>асть</w:t>
      </w:r>
      <w:r w:rsidR="00950A61" w:rsidRPr="000232EE">
        <w:rPr>
          <w:rFonts w:ascii="Liberation Serif" w:hAnsi="Liberation Serif" w:cs="Liberation Serif"/>
          <w:kern w:val="2"/>
          <w:sz w:val="24"/>
          <w:szCs w:val="24"/>
        </w:rPr>
        <w:t xml:space="preserve">, </w:t>
      </w:r>
      <w:r w:rsidR="00A57413">
        <w:rPr>
          <w:rFonts w:ascii="Liberation Serif" w:hAnsi="Liberation Serif" w:cs="Liberation Serif"/>
          <w:kern w:val="2"/>
          <w:sz w:val="24"/>
          <w:szCs w:val="24"/>
        </w:rPr>
        <w:t xml:space="preserve">Богдановичский район, </w:t>
      </w:r>
      <w:r w:rsidR="00950A61" w:rsidRPr="000232EE">
        <w:rPr>
          <w:rFonts w:ascii="Liberation Serif" w:hAnsi="Liberation Serif" w:cs="Liberation Serif"/>
          <w:kern w:val="2"/>
          <w:sz w:val="24"/>
          <w:szCs w:val="24"/>
        </w:rPr>
        <w:t xml:space="preserve">город Богданович, улица Октябрьская, </w:t>
      </w:r>
      <w:r w:rsidR="00A57413">
        <w:rPr>
          <w:rFonts w:ascii="Liberation Serif" w:hAnsi="Liberation Serif" w:cs="Liberation Serif"/>
          <w:kern w:val="2"/>
          <w:sz w:val="24"/>
          <w:szCs w:val="24"/>
        </w:rPr>
        <w:t xml:space="preserve">дом </w:t>
      </w:r>
      <w:r w:rsidR="00950A61" w:rsidRPr="000232EE">
        <w:rPr>
          <w:rFonts w:ascii="Liberation Serif" w:hAnsi="Liberation Serif" w:cs="Liberation Serif"/>
          <w:kern w:val="2"/>
          <w:sz w:val="24"/>
          <w:szCs w:val="24"/>
        </w:rPr>
        <w:t xml:space="preserve">7 </w:t>
      </w:r>
      <w:r w:rsidRPr="000232EE">
        <w:rPr>
          <w:rFonts w:ascii="Liberation Serif" w:hAnsi="Liberation Serif" w:cs="Liberation Serif"/>
          <w:kern w:val="2"/>
          <w:sz w:val="24"/>
          <w:szCs w:val="24"/>
        </w:rPr>
        <w:t>(далее - Место поставки).</w:t>
      </w:r>
    </w:p>
    <w:p w14:paraId="44D98041" w14:textId="77777777" w:rsidR="00A57413" w:rsidRPr="000232EE" w:rsidRDefault="00A57413" w:rsidP="007966CC">
      <w:pPr>
        <w:widowControl w:val="0"/>
        <w:tabs>
          <w:tab w:val="num" w:pos="1134"/>
        </w:tabs>
        <w:spacing w:after="0" w:line="240" w:lineRule="auto"/>
        <w:ind w:firstLine="709"/>
        <w:jc w:val="both"/>
        <w:rPr>
          <w:rFonts w:ascii="Liberation Serif" w:hAnsi="Liberation Serif" w:cs="Liberation Serif"/>
          <w:kern w:val="2"/>
          <w:sz w:val="24"/>
          <w:szCs w:val="24"/>
        </w:rPr>
      </w:pPr>
    </w:p>
    <w:p w14:paraId="671A1E45" w14:textId="77777777" w:rsidR="00825275" w:rsidRPr="000232EE" w:rsidRDefault="00825275" w:rsidP="00D81C2E">
      <w:pPr>
        <w:widowControl w:val="0"/>
        <w:spacing w:after="0" w:line="240" w:lineRule="auto"/>
        <w:jc w:val="center"/>
        <w:rPr>
          <w:rFonts w:ascii="Liberation Serif" w:hAnsi="Liberation Serif" w:cs="Liberation Serif"/>
          <w:b/>
          <w:bCs/>
          <w:kern w:val="2"/>
          <w:sz w:val="24"/>
          <w:szCs w:val="24"/>
        </w:rPr>
      </w:pPr>
      <w:r w:rsidRPr="000232EE">
        <w:rPr>
          <w:rFonts w:ascii="Liberation Serif" w:hAnsi="Liberation Serif" w:cs="Liberation Serif"/>
          <w:b/>
          <w:bCs/>
          <w:kern w:val="2"/>
          <w:sz w:val="24"/>
          <w:szCs w:val="24"/>
        </w:rPr>
        <w:t>2. КАЧЕСТВО, ТАРА И УПАКОВКА, ПРИЕМКА ТОВАРА</w:t>
      </w:r>
    </w:p>
    <w:p w14:paraId="7008230B"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2.1. Товар, поставляемый по Договору, должен соответствовать установленным нормам и стандартам. Качество поставляемого Товара должно соответствовать сертификату соответствия (где указывается его номер, срок его действия, орган выдавший сертификат)</w:t>
      </w:r>
      <w:r w:rsidR="007A575D" w:rsidRPr="000232EE">
        <w:rPr>
          <w:rFonts w:ascii="Liberation Serif" w:hAnsi="Liberation Serif" w:cs="Liberation Serif"/>
          <w:kern w:val="2"/>
          <w:sz w:val="24"/>
          <w:szCs w:val="24"/>
        </w:rPr>
        <w:t xml:space="preserve"> (при наличии)</w:t>
      </w:r>
      <w:r w:rsidRPr="000232EE">
        <w:rPr>
          <w:rFonts w:ascii="Liberation Serif" w:hAnsi="Liberation Serif" w:cs="Liberation Serif"/>
          <w:kern w:val="2"/>
          <w:sz w:val="24"/>
          <w:szCs w:val="24"/>
        </w:rPr>
        <w:t xml:space="preserve"> или декларации соответствия, (где указывается ее регистрационный номер, срок ее действия, наименование лица, принявшего декларацию, и орган, ее зарегистрировавший)</w:t>
      </w:r>
      <w:r w:rsidR="007A575D" w:rsidRPr="000232EE">
        <w:rPr>
          <w:rFonts w:ascii="Liberation Serif" w:hAnsi="Liberation Serif" w:cs="Liberation Serif"/>
          <w:kern w:val="2"/>
          <w:sz w:val="24"/>
          <w:szCs w:val="24"/>
        </w:rPr>
        <w:t xml:space="preserve"> (при наличии)</w:t>
      </w:r>
      <w:r w:rsidRPr="000232EE">
        <w:rPr>
          <w:rFonts w:ascii="Liberation Serif" w:hAnsi="Liberation Serif" w:cs="Liberation Serif"/>
          <w:kern w:val="2"/>
          <w:sz w:val="24"/>
          <w:szCs w:val="24"/>
        </w:rPr>
        <w:t>.</w:t>
      </w:r>
    </w:p>
    <w:p w14:paraId="03353F02"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2.2. Поставщик обязан обеспечить упаковку Товара, отвечающую требованиям ГОСТ, ТУ, иным требованиям, способную предотвратить его повреждение и/или порчу во время перевозки к конечному пункту назначения и хранения.</w:t>
      </w:r>
    </w:p>
    <w:p w14:paraId="2CBED352"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 Товар должен сопровождаться следующими документами:</w:t>
      </w:r>
    </w:p>
    <w:p w14:paraId="2FBDAEFC"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2.3.1. Копия паспорта производителя на каждую партию Товара;</w:t>
      </w:r>
    </w:p>
    <w:p w14:paraId="1AEEBAE3"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2.3.2. Копия сертификата соответствия или декларации о соответствии;</w:t>
      </w:r>
    </w:p>
    <w:p w14:paraId="538458ED"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2.3.3. </w:t>
      </w:r>
      <w:r w:rsidR="00950A61" w:rsidRPr="000232EE">
        <w:rPr>
          <w:rFonts w:ascii="Liberation Serif" w:hAnsi="Liberation Serif" w:cs="Liberation Serif"/>
          <w:kern w:val="2"/>
          <w:sz w:val="24"/>
          <w:szCs w:val="24"/>
        </w:rPr>
        <w:t>Копии свидетельств о государственной регистрации, выданных Роспотребнадзором, с приложениями (в случае наличия приложений) на подлежащий поставке Товар;</w:t>
      </w:r>
    </w:p>
    <w:p w14:paraId="17545A5C"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2.3.4. Инструкция по применению на русском языке;</w:t>
      </w:r>
    </w:p>
    <w:p w14:paraId="1A1B423B"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color w:val="000000"/>
          <w:kern w:val="2"/>
          <w:sz w:val="24"/>
          <w:szCs w:val="24"/>
        </w:rPr>
        <w:lastRenderedPageBreak/>
        <w:t>2.3.5. Товарная накладная (ТОРГ-12) или Универсальный передаточный документ</w:t>
      </w:r>
      <w:r w:rsidRPr="000232EE">
        <w:rPr>
          <w:rFonts w:ascii="Liberation Serif" w:hAnsi="Liberation Serif" w:cs="Liberation Serif"/>
          <w:kern w:val="2"/>
          <w:sz w:val="24"/>
          <w:szCs w:val="24"/>
        </w:rPr>
        <w:t>;</w:t>
      </w:r>
    </w:p>
    <w:p w14:paraId="22C89DDD"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2.3.6. Счет-фактура (при наличии);</w:t>
      </w:r>
    </w:p>
    <w:p w14:paraId="055CE541"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2.3.7. Счет.</w:t>
      </w:r>
    </w:p>
    <w:p w14:paraId="57D3AA68" w14:textId="2574DB82"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2.4. Поставщик обязан поставить Товар новый, не бывший в употреблении, с остаточным сроком годности </w:t>
      </w:r>
      <w:r w:rsidRPr="000232EE">
        <w:rPr>
          <w:rFonts w:ascii="Liberation Serif" w:hAnsi="Liberation Serif" w:cs="Liberation Serif"/>
          <w:b/>
          <w:kern w:val="2"/>
          <w:sz w:val="24"/>
          <w:szCs w:val="24"/>
        </w:rPr>
        <w:t xml:space="preserve">не менее </w:t>
      </w:r>
      <w:r w:rsidR="00950A61" w:rsidRPr="000232EE">
        <w:rPr>
          <w:rFonts w:ascii="Liberation Serif" w:hAnsi="Liberation Serif" w:cs="Liberation Serif"/>
          <w:b/>
          <w:kern w:val="2"/>
          <w:sz w:val="24"/>
          <w:szCs w:val="24"/>
        </w:rPr>
        <w:t>1</w:t>
      </w:r>
      <w:r w:rsidR="000737E9">
        <w:rPr>
          <w:rFonts w:ascii="Liberation Serif" w:hAnsi="Liberation Serif" w:cs="Liberation Serif"/>
          <w:b/>
          <w:kern w:val="2"/>
          <w:sz w:val="24"/>
          <w:szCs w:val="24"/>
        </w:rPr>
        <w:t>8</w:t>
      </w:r>
      <w:r w:rsidRPr="000232EE">
        <w:rPr>
          <w:rFonts w:ascii="Liberation Serif" w:hAnsi="Liberation Serif" w:cs="Liberation Serif"/>
          <w:b/>
          <w:kern w:val="2"/>
          <w:sz w:val="24"/>
          <w:szCs w:val="24"/>
        </w:rPr>
        <w:t xml:space="preserve"> месяцев</w:t>
      </w:r>
      <w:r w:rsidRPr="000232EE">
        <w:rPr>
          <w:rFonts w:ascii="Liberation Serif" w:hAnsi="Liberation Serif" w:cs="Liberation Serif"/>
          <w:kern w:val="2"/>
          <w:sz w:val="24"/>
          <w:szCs w:val="24"/>
        </w:rPr>
        <w:t xml:space="preserve"> на момент поставки. Поставщик гарантирует, что Товар не является предметом залога, не арестован, не обременен иными правами третьих лиц.</w:t>
      </w:r>
    </w:p>
    <w:p w14:paraId="6E3D2FAB"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2.5. </w:t>
      </w:r>
      <w:r w:rsidR="00544F76" w:rsidRPr="000232EE">
        <w:rPr>
          <w:rFonts w:ascii="Liberation Serif" w:hAnsi="Liberation Serif" w:cs="Liberation Serif"/>
          <w:kern w:val="2"/>
          <w:sz w:val="24"/>
          <w:szCs w:val="24"/>
        </w:rPr>
        <w:t xml:space="preserve">Приемка товара (выполненных работ, оказанных услуг) по договору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 </w:t>
      </w:r>
      <w:r w:rsidRPr="000232EE">
        <w:rPr>
          <w:rFonts w:ascii="Liberation Serif" w:hAnsi="Liberation Serif" w:cs="Liberation Serif"/>
          <w:kern w:val="2"/>
          <w:sz w:val="24"/>
          <w:szCs w:val="24"/>
        </w:rPr>
        <w:t>Приемка Товара по количеству и качеству производится в порядке, установленном Постановлением Госарбитража при Совете Министров СССР в инструкциях: от 25.04.1966 №</w:t>
      </w:r>
      <w:r w:rsidR="00EC478F">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П-7 «О порядке приемки продукции производственно-технического назначения и Товаров народного потребления по качеству» и от 15.06.1965 №</w:t>
      </w:r>
      <w:r w:rsidR="00EC478F">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П-6 «О порядке приемки продукции производственно-технического назначения и Товаров народного потребления по количеству» в части, не противоречащей действующему гражданскому законодательству Российской Федерации и Договору.</w:t>
      </w:r>
      <w:r w:rsidR="00544F76" w:rsidRPr="000232EE">
        <w:rPr>
          <w:rFonts w:ascii="Liberation Serif" w:hAnsi="Liberation Serif" w:cs="Liberation Serif"/>
          <w:kern w:val="2"/>
          <w:sz w:val="24"/>
          <w:szCs w:val="24"/>
        </w:rPr>
        <w:t xml:space="preserve"> </w:t>
      </w:r>
    </w:p>
    <w:p w14:paraId="3C5AB5CC"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2.6. При приемке Товара Заказчику, представитель Заказчика осуществляет: </w:t>
      </w:r>
    </w:p>
    <w:p w14:paraId="7EFD248E"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hAnsi="Liberation Serif" w:cs="Liberation Serif"/>
          <w:kern w:val="2"/>
          <w:sz w:val="24"/>
          <w:szCs w:val="24"/>
        </w:rPr>
        <w:t>2.6.1. Проверку на наличие сопроводительных документов, указанных в п. 2.3, 4.3 Договора. При отсутствии указанных документов или некоторых из них Заказчик не приостанавливает приемку Товара, составляется акт о фактическом качестве и комплектности поступившего Товара и в акте указывается, какие документы отсутствуют. Поставщик обязан устранить выявленные нарушения в срок, не превышающий 2 (два) рабочих дня.</w:t>
      </w:r>
    </w:p>
    <w:p w14:paraId="5070466F"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hAnsi="Liberation Serif" w:cs="Liberation Serif"/>
          <w:kern w:val="2"/>
          <w:sz w:val="24"/>
          <w:szCs w:val="24"/>
        </w:rPr>
        <w:t>2.6.2. Проверку на наличие/отсутствие повреждений упаковки соответствие маркировки упаковки поступившего Товара требованиям стандартов, технических условий Договора или данным, указанным в маркировке в сопроводительных документах, удостоверяющих качество Товара.</w:t>
      </w:r>
      <w:r w:rsidR="00966333" w:rsidRPr="000232EE">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В случае установления несоответствий по настоящему пункту Заказчик вправе отказаться от приемки поставленного Товара и потребовать замены Товара в срок, не превышающий 2 (два) рабочих дня.</w:t>
      </w:r>
    </w:p>
    <w:p w14:paraId="7E4AEB0F"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2.6.3. Проверку по количеству и ассортименту в соответствии с данными, указанными в накладной и фактическим наличием Товара, включая </w:t>
      </w:r>
      <w:r w:rsidR="00966333" w:rsidRPr="000232EE">
        <w:rPr>
          <w:rFonts w:ascii="Liberation Serif" w:hAnsi="Liberation Serif" w:cs="Liberation Serif"/>
          <w:kern w:val="2"/>
          <w:sz w:val="24"/>
          <w:szCs w:val="24"/>
        </w:rPr>
        <w:t>Договор</w:t>
      </w:r>
      <w:r w:rsidRPr="000232EE">
        <w:rPr>
          <w:rFonts w:ascii="Liberation Serif" w:hAnsi="Liberation Serif" w:cs="Liberation Serif"/>
          <w:kern w:val="2"/>
          <w:sz w:val="24"/>
          <w:szCs w:val="24"/>
        </w:rPr>
        <w:t>, по качеству - путем внешнего осмотра.</w:t>
      </w:r>
    </w:p>
    <w:p w14:paraId="1B289D61"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2.7. В случае обнаружения в процессе приемки расхождений в количестве, ассортименте или качестве Товара Заказчик </w:t>
      </w:r>
      <w:r w:rsidR="005C5636" w:rsidRPr="000232EE">
        <w:rPr>
          <w:rFonts w:ascii="Liberation Serif" w:hAnsi="Liberation Serif" w:cs="Liberation Serif"/>
          <w:kern w:val="2"/>
          <w:sz w:val="24"/>
          <w:szCs w:val="24"/>
        </w:rPr>
        <w:t>вправе</w:t>
      </w:r>
      <w:r w:rsidRPr="000232EE">
        <w:rPr>
          <w:rFonts w:ascii="Liberation Serif" w:hAnsi="Liberation Serif" w:cs="Liberation Serif"/>
          <w:kern w:val="2"/>
          <w:sz w:val="24"/>
          <w:szCs w:val="24"/>
        </w:rPr>
        <w:t xml:space="preserve"> приостановить приемку Товара </w:t>
      </w:r>
      <w:r w:rsidR="005C5636" w:rsidRPr="000232EE">
        <w:rPr>
          <w:rFonts w:ascii="Liberation Serif" w:hAnsi="Liberation Serif" w:cs="Liberation Serif"/>
          <w:kern w:val="2"/>
          <w:sz w:val="24"/>
          <w:szCs w:val="24"/>
        </w:rPr>
        <w:t xml:space="preserve">и </w:t>
      </w:r>
      <w:r w:rsidRPr="000232EE">
        <w:rPr>
          <w:rFonts w:ascii="Liberation Serif" w:hAnsi="Liberation Serif" w:cs="Liberation Serif"/>
          <w:kern w:val="2"/>
          <w:sz w:val="24"/>
          <w:szCs w:val="24"/>
        </w:rPr>
        <w:t>составить соответствующий акт с последующим предоставлением его Поставщику вместе с претензией.</w:t>
      </w:r>
    </w:p>
    <w:p w14:paraId="002A60B1" w14:textId="77777777" w:rsidR="00825275" w:rsidRPr="000232EE" w:rsidRDefault="00825275" w:rsidP="00D81C2E">
      <w:pPr>
        <w:widowControl w:val="0"/>
        <w:spacing w:after="0" w:line="240" w:lineRule="auto"/>
        <w:ind w:firstLine="709"/>
        <w:jc w:val="both"/>
        <w:outlineLvl w:val="1"/>
        <w:rPr>
          <w:rFonts w:ascii="Liberation Serif" w:eastAsia="Arial Unicode MS" w:hAnsi="Liberation Serif" w:cs="Liberation Serif"/>
          <w:kern w:val="2"/>
          <w:sz w:val="24"/>
          <w:szCs w:val="24"/>
        </w:rPr>
      </w:pPr>
      <w:r w:rsidRPr="000232EE">
        <w:rPr>
          <w:rFonts w:ascii="Liberation Serif" w:hAnsi="Liberation Serif" w:cs="Liberation Serif"/>
          <w:kern w:val="2"/>
          <w:sz w:val="24"/>
          <w:szCs w:val="24"/>
        </w:rPr>
        <w:t>2.</w:t>
      </w:r>
      <w:r w:rsidR="005C5636" w:rsidRPr="000232EE">
        <w:rPr>
          <w:rFonts w:ascii="Liberation Serif" w:hAnsi="Liberation Serif" w:cs="Liberation Serif"/>
          <w:kern w:val="2"/>
          <w:sz w:val="24"/>
          <w:szCs w:val="24"/>
        </w:rPr>
        <w:t>8</w:t>
      </w:r>
      <w:r w:rsidRPr="000232EE">
        <w:rPr>
          <w:rFonts w:ascii="Liberation Serif" w:hAnsi="Liberation Serif" w:cs="Liberation Serif"/>
          <w:kern w:val="2"/>
          <w:sz w:val="24"/>
          <w:szCs w:val="24"/>
        </w:rPr>
        <w:t>. Допоставка, в</w:t>
      </w:r>
      <w:r w:rsidRPr="000232EE">
        <w:rPr>
          <w:rFonts w:ascii="Liberation Serif" w:eastAsia="Arial Unicode MS" w:hAnsi="Liberation Serif" w:cs="Liberation Serif"/>
          <w:kern w:val="2"/>
          <w:sz w:val="24"/>
          <w:szCs w:val="24"/>
        </w:rPr>
        <w:t>озврат и обмен некачественного Товара, выявленного в процессе приемки Товара, скрытые дефекты производится за счет средств и силами Поставщика.</w:t>
      </w:r>
    </w:p>
    <w:p w14:paraId="74CC2098"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eastAsia="Arial Unicode MS" w:hAnsi="Liberation Serif" w:cs="Liberation Serif"/>
          <w:kern w:val="2"/>
          <w:sz w:val="24"/>
          <w:szCs w:val="24"/>
        </w:rPr>
        <w:t>2.</w:t>
      </w:r>
      <w:r w:rsidR="00261491" w:rsidRPr="000232EE">
        <w:rPr>
          <w:rFonts w:ascii="Liberation Serif" w:eastAsia="Arial Unicode MS" w:hAnsi="Liberation Serif" w:cs="Liberation Serif"/>
          <w:kern w:val="2"/>
          <w:sz w:val="24"/>
          <w:szCs w:val="24"/>
        </w:rPr>
        <w:t>9</w:t>
      </w:r>
      <w:r w:rsidRPr="000232EE">
        <w:rPr>
          <w:rFonts w:ascii="Liberation Serif" w:eastAsia="Arial Unicode MS" w:hAnsi="Liberation Serif" w:cs="Liberation Serif"/>
          <w:kern w:val="2"/>
          <w:sz w:val="24"/>
          <w:szCs w:val="24"/>
        </w:rPr>
        <w:t>.</w:t>
      </w:r>
      <w:r w:rsidRPr="000232EE">
        <w:rPr>
          <w:rFonts w:ascii="Liberation Serif" w:hAnsi="Liberation Serif" w:cs="Liberation Serif"/>
          <w:kern w:val="2"/>
          <w:sz w:val="24"/>
          <w:szCs w:val="24"/>
        </w:rPr>
        <w:t xml:space="preserve"> Заказчик вправе назначить независимую экспертизу путем привлечения независимых экспертов для соответствия качества Товара требованиям, установленным Договором.</w:t>
      </w:r>
    </w:p>
    <w:p w14:paraId="560B4D32"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hAnsi="Liberation Serif" w:cs="Liberation Serif"/>
          <w:kern w:val="2"/>
          <w:sz w:val="24"/>
          <w:szCs w:val="24"/>
        </w:rPr>
        <w:t>2.1</w:t>
      </w:r>
      <w:r w:rsidR="005C5636" w:rsidRPr="000232EE">
        <w:rPr>
          <w:rFonts w:ascii="Liberation Serif" w:hAnsi="Liberation Serif" w:cs="Liberation Serif"/>
          <w:kern w:val="2"/>
          <w:sz w:val="24"/>
          <w:szCs w:val="24"/>
        </w:rPr>
        <w:t>0</w:t>
      </w:r>
      <w:r w:rsidRPr="000232EE">
        <w:rPr>
          <w:rFonts w:ascii="Liberation Serif" w:hAnsi="Liberation Serif" w:cs="Liberation Serif"/>
          <w:kern w:val="2"/>
          <w:sz w:val="24"/>
          <w:szCs w:val="24"/>
        </w:rPr>
        <w:t>. В случае если по результатам проверок качества поставленного Товара будет установлено его несоответствие требованиям Договора, расходы, понесенные Заказчиком в связи с проведением проверок, а также причиненные таким несоответствием Заказчику убытки, возлагаются на Поставщика.</w:t>
      </w:r>
    </w:p>
    <w:p w14:paraId="0A9D67A3" w14:textId="77777777" w:rsidR="00825275" w:rsidRPr="000232EE" w:rsidRDefault="00825275" w:rsidP="00D81C2E">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2.1</w:t>
      </w:r>
      <w:r w:rsidR="005C5636" w:rsidRPr="000232EE">
        <w:rPr>
          <w:rFonts w:ascii="Liberation Serif" w:hAnsi="Liberation Serif" w:cs="Liberation Serif"/>
          <w:kern w:val="2"/>
          <w:sz w:val="24"/>
          <w:szCs w:val="24"/>
        </w:rPr>
        <w:t>1</w:t>
      </w:r>
      <w:r w:rsidRPr="000232EE">
        <w:rPr>
          <w:rFonts w:ascii="Liberation Serif" w:hAnsi="Liberation Serif" w:cs="Liberation Serif"/>
          <w:kern w:val="2"/>
          <w:sz w:val="24"/>
          <w:szCs w:val="24"/>
        </w:rPr>
        <w:t>. Претензии по качеству в отношении явных недостатков Товара могут быть заявлены Заказчиком Поставщику не позднее 20 (двадцати) рабочих дней со дня передачи Товара Поставщиком Заказчику. Поставщик обязан в течение 3 (</w:t>
      </w:r>
      <w:r w:rsidR="00EC478F">
        <w:rPr>
          <w:rFonts w:ascii="Liberation Serif" w:hAnsi="Liberation Serif" w:cs="Liberation Serif"/>
          <w:kern w:val="2"/>
          <w:sz w:val="24"/>
          <w:szCs w:val="24"/>
        </w:rPr>
        <w:t>т</w:t>
      </w:r>
      <w:r w:rsidRPr="000232EE">
        <w:rPr>
          <w:rFonts w:ascii="Liberation Serif" w:hAnsi="Liberation Serif" w:cs="Liberation Serif"/>
          <w:kern w:val="2"/>
          <w:sz w:val="24"/>
          <w:szCs w:val="24"/>
        </w:rPr>
        <w:t xml:space="preserve">рех) рабочих дней с даты получения претензии Заказчика заменить указанный Товар (его элементы) за свой счет. В противном случае Поставщик считается просрочившим поставку соответствующей партии </w:t>
      </w:r>
      <w:r w:rsidRPr="000232EE">
        <w:rPr>
          <w:rFonts w:ascii="Liberation Serif" w:hAnsi="Liberation Serif" w:cs="Liberation Serif"/>
          <w:kern w:val="2"/>
          <w:sz w:val="24"/>
          <w:szCs w:val="24"/>
        </w:rPr>
        <w:lastRenderedPageBreak/>
        <w:t>Товара и несет ответственность в порядке, установленном разделом 7 Договора.</w:t>
      </w:r>
    </w:p>
    <w:p w14:paraId="539D7DFA" w14:textId="77777777" w:rsidR="00825275" w:rsidRDefault="00825275" w:rsidP="00D81C2E">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2.1</w:t>
      </w:r>
      <w:r w:rsidR="005C5636" w:rsidRPr="000232EE">
        <w:rPr>
          <w:rFonts w:ascii="Liberation Serif" w:hAnsi="Liberation Serif" w:cs="Liberation Serif"/>
          <w:kern w:val="2"/>
          <w:sz w:val="24"/>
          <w:szCs w:val="24"/>
        </w:rPr>
        <w:t>2</w:t>
      </w:r>
      <w:r w:rsidRPr="000232EE">
        <w:rPr>
          <w:rFonts w:ascii="Liberation Serif" w:hAnsi="Liberation Serif" w:cs="Liberation Serif"/>
          <w:kern w:val="2"/>
          <w:sz w:val="24"/>
          <w:szCs w:val="24"/>
        </w:rPr>
        <w:t>. Претензии по качеству в отношении скрытых недостатков Товара могут быть заявлены Заказчиком Поставщику не позднее 20 (двадцати) рабочих дней со дня их обнаружения при условии, что данные недостатки обнаружены в пределах срока годности и/или гарантийного срока на Товар.</w:t>
      </w:r>
    </w:p>
    <w:p w14:paraId="5BF6CEA3" w14:textId="77777777" w:rsidR="00EC478F" w:rsidRPr="000232EE" w:rsidRDefault="00EC478F" w:rsidP="00D81C2E">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p>
    <w:p w14:paraId="266235DB" w14:textId="77777777" w:rsidR="00825275" w:rsidRPr="000232EE" w:rsidRDefault="00825275" w:rsidP="00D81C2E">
      <w:pPr>
        <w:widowControl w:val="0"/>
        <w:tabs>
          <w:tab w:val="num" w:pos="1134"/>
        </w:tabs>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3. ОБЯЗАННОСТИ И ПРАВА СТОРОН</w:t>
      </w:r>
    </w:p>
    <w:p w14:paraId="20B8E8F4" w14:textId="77777777" w:rsidR="00825275" w:rsidRPr="000232EE" w:rsidRDefault="00825275" w:rsidP="00D81C2E">
      <w:pPr>
        <w:widowControl w:val="0"/>
        <w:tabs>
          <w:tab w:val="left" w:pos="284"/>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3.1. Заказчик обязуется:</w:t>
      </w:r>
    </w:p>
    <w:p w14:paraId="70CD9CAC" w14:textId="77777777"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3.1.1. Принять и оплатить Товар в порядке и сроки, установленные Договором.</w:t>
      </w:r>
    </w:p>
    <w:p w14:paraId="1B006FFE" w14:textId="77777777"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3.1.2. Выполнять в полном объеме все свои обязательства, предусмотренные в других разделах Договора.</w:t>
      </w:r>
    </w:p>
    <w:p w14:paraId="7AD52056" w14:textId="77777777" w:rsidR="00825275" w:rsidRPr="000232EE" w:rsidRDefault="00825275" w:rsidP="00D81C2E">
      <w:pPr>
        <w:widowControl w:val="0"/>
        <w:autoSpaceDE w:val="0"/>
        <w:autoSpaceDN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3.2. Заказчик вправе:</w:t>
      </w:r>
    </w:p>
    <w:p w14:paraId="5D4684DE" w14:textId="77777777"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3.2.1. Отказаться от Товара, если Товар не отвечают требованиям по количеству, техническим характеристикам и товарному виду.</w:t>
      </w:r>
    </w:p>
    <w:p w14:paraId="75641BC7" w14:textId="77777777" w:rsidR="00825275" w:rsidRPr="000232EE" w:rsidRDefault="00825275" w:rsidP="00D81C2E">
      <w:pPr>
        <w:widowControl w:val="0"/>
        <w:tabs>
          <w:tab w:val="num" w:pos="993"/>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3.3. Поставщик обязуется:</w:t>
      </w:r>
    </w:p>
    <w:p w14:paraId="1C8A870C" w14:textId="0D600AFA" w:rsidR="00825275"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3.3.1. Поставить Товар, соответствующий требованиям законодательства Российской Федерации, в соответствии с условиями Договора, в полном объеме, надлежащего качества и в установленные сроки.</w:t>
      </w:r>
    </w:p>
    <w:p w14:paraId="3891CEFF" w14:textId="539C12A0" w:rsidR="00FD5AAB" w:rsidRPr="000232EE" w:rsidRDefault="00FD5AAB"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Pr>
          <w:rFonts w:ascii="Liberation Serif" w:hAnsi="Liberation Serif" w:cs="Liberation Serif"/>
          <w:kern w:val="2"/>
          <w:sz w:val="24"/>
          <w:szCs w:val="24"/>
        </w:rPr>
        <w:t>3.3.2. Поставить Товар своими силами, за свой счет в Место поставки с разгрузкой Товара в помещение, указанное Заказчиком.</w:t>
      </w:r>
    </w:p>
    <w:p w14:paraId="096BA49D" w14:textId="3AE6C7D8"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3.3.</w:t>
      </w:r>
      <w:r w:rsidR="00FD5AAB">
        <w:rPr>
          <w:rFonts w:ascii="Liberation Serif" w:hAnsi="Liberation Serif" w:cs="Liberation Serif"/>
          <w:kern w:val="2"/>
          <w:sz w:val="24"/>
          <w:szCs w:val="24"/>
        </w:rPr>
        <w:t>3</w:t>
      </w:r>
      <w:r w:rsidRPr="000232EE">
        <w:rPr>
          <w:rFonts w:ascii="Liberation Serif" w:hAnsi="Liberation Serif" w:cs="Liberation Serif"/>
          <w:kern w:val="2"/>
          <w:sz w:val="24"/>
          <w:szCs w:val="24"/>
        </w:rPr>
        <w:t>. Предоставить Заказчику при поставке Товаров комплект документов на них в соответствии с п.п.</w:t>
      </w:r>
      <w:r w:rsidR="00EC478F">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2.3, 4.3 Договора.</w:t>
      </w:r>
    </w:p>
    <w:p w14:paraId="0196D8EE" w14:textId="48F92A9F"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3.3.</w:t>
      </w:r>
      <w:r w:rsidR="00FD5AAB">
        <w:rPr>
          <w:rFonts w:ascii="Liberation Serif" w:hAnsi="Liberation Serif" w:cs="Liberation Serif"/>
          <w:kern w:val="2"/>
          <w:sz w:val="24"/>
          <w:szCs w:val="24"/>
        </w:rPr>
        <w:t>4</w:t>
      </w:r>
      <w:r w:rsidRPr="000232EE">
        <w:rPr>
          <w:rFonts w:ascii="Liberation Serif" w:hAnsi="Liberation Serif" w:cs="Liberation Serif"/>
          <w:kern w:val="2"/>
          <w:sz w:val="24"/>
          <w:szCs w:val="24"/>
        </w:rPr>
        <w:t xml:space="preserve">. Не раскрывать без предварительного письменного согласия Заказчика условия </w:t>
      </w:r>
      <w:r w:rsidR="008C0567" w:rsidRPr="000232EE">
        <w:rPr>
          <w:rFonts w:ascii="Liberation Serif" w:hAnsi="Liberation Serif" w:cs="Liberation Serif"/>
          <w:kern w:val="2"/>
          <w:sz w:val="24"/>
          <w:szCs w:val="24"/>
        </w:rPr>
        <w:t>Д</w:t>
      </w:r>
      <w:r w:rsidRPr="000232EE">
        <w:rPr>
          <w:rFonts w:ascii="Liberation Serif" w:hAnsi="Liberation Serif" w:cs="Liberation Serif"/>
          <w:kern w:val="2"/>
          <w:sz w:val="24"/>
          <w:szCs w:val="24"/>
        </w:rPr>
        <w:t>оговора другим лицам за исключением случаев, предусмотренных законодательством Российской Федерации.</w:t>
      </w:r>
    </w:p>
    <w:p w14:paraId="130CD74A" w14:textId="00B44282"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3.3.</w:t>
      </w:r>
      <w:r w:rsidR="00FD5AAB">
        <w:rPr>
          <w:rFonts w:ascii="Liberation Serif" w:hAnsi="Liberation Serif" w:cs="Liberation Serif"/>
          <w:kern w:val="2"/>
          <w:sz w:val="24"/>
          <w:szCs w:val="24"/>
        </w:rPr>
        <w:t>5</w:t>
      </w:r>
      <w:r w:rsidRPr="000232EE">
        <w:rPr>
          <w:rFonts w:ascii="Liberation Serif" w:hAnsi="Liberation Serif" w:cs="Liberation Serif"/>
          <w:kern w:val="2"/>
          <w:sz w:val="24"/>
          <w:szCs w:val="24"/>
        </w:rPr>
        <w:t>. Выполнять в полном объеме все свои обязательства, предусмотренные в других разделах Договора и его Приложениях.</w:t>
      </w:r>
    </w:p>
    <w:p w14:paraId="6EABE788" w14:textId="77777777" w:rsidR="00825275" w:rsidRPr="000232EE" w:rsidRDefault="00825275" w:rsidP="00D81C2E">
      <w:pPr>
        <w:widowControl w:val="0"/>
        <w:tabs>
          <w:tab w:val="num" w:pos="993"/>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3.4. Поставщик вправе:</w:t>
      </w:r>
    </w:p>
    <w:p w14:paraId="53DE33D8" w14:textId="77777777" w:rsidR="00825275"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3.4.1. Требовать оплаты Товара за надлежащее выполнение своих обязательств по поставке Товара в соответствии с условиями Договора.</w:t>
      </w:r>
    </w:p>
    <w:p w14:paraId="0E77C934" w14:textId="77777777" w:rsidR="00757368" w:rsidRPr="000232EE" w:rsidRDefault="00757368"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p>
    <w:p w14:paraId="246E7A4D" w14:textId="77777777" w:rsidR="00825275" w:rsidRPr="000232EE" w:rsidRDefault="00825275" w:rsidP="00D81C2E">
      <w:pPr>
        <w:widowControl w:val="0"/>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4.</w:t>
      </w:r>
      <w:r w:rsidR="00757368">
        <w:rPr>
          <w:rFonts w:ascii="Liberation Serif" w:hAnsi="Liberation Serif" w:cs="Liberation Serif"/>
          <w:b/>
          <w:kern w:val="2"/>
          <w:sz w:val="24"/>
          <w:szCs w:val="24"/>
        </w:rPr>
        <w:t xml:space="preserve"> </w:t>
      </w:r>
      <w:r w:rsidRPr="000232EE">
        <w:rPr>
          <w:rFonts w:ascii="Liberation Serif" w:hAnsi="Liberation Serif" w:cs="Liberation Serif"/>
          <w:b/>
          <w:kern w:val="2"/>
          <w:sz w:val="24"/>
          <w:szCs w:val="24"/>
        </w:rPr>
        <w:t>СРОКИ И ПОРЯДОК ПОСТАВКИ ТОВАРА</w:t>
      </w:r>
    </w:p>
    <w:p w14:paraId="44629101" w14:textId="77777777" w:rsidR="00431A87" w:rsidRDefault="00825275" w:rsidP="00D81C2E">
      <w:pPr>
        <w:widowControl w:val="0"/>
        <w:tabs>
          <w:tab w:val="left" w:pos="1080"/>
          <w:tab w:val="num" w:pos="1305"/>
          <w:tab w:val="left" w:pos="287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4.1. </w:t>
      </w:r>
      <w:r w:rsidR="006B0657" w:rsidRPr="000232EE">
        <w:rPr>
          <w:rFonts w:ascii="Liberation Serif" w:hAnsi="Liberation Serif" w:cs="Liberation Serif"/>
          <w:kern w:val="2"/>
          <w:sz w:val="24"/>
          <w:szCs w:val="24"/>
        </w:rPr>
        <w:t xml:space="preserve">Поставка Товара производится </w:t>
      </w:r>
      <w:r w:rsidR="00FD5AAB">
        <w:rPr>
          <w:rFonts w:ascii="Liberation Serif" w:hAnsi="Liberation Serif" w:cs="Liberation Serif"/>
          <w:kern w:val="2"/>
          <w:sz w:val="24"/>
          <w:szCs w:val="24"/>
        </w:rPr>
        <w:t>на протяжении</w:t>
      </w:r>
      <w:r w:rsidR="006B0657" w:rsidRPr="000232EE">
        <w:rPr>
          <w:rFonts w:ascii="Liberation Serif" w:hAnsi="Liberation Serif" w:cs="Liberation Serif"/>
          <w:kern w:val="2"/>
          <w:sz w:val="24"/>
          <w:szCs w:val="24"/>
        </w:rPr>
        <w:t xml:space="preserve"> срока действия договора, указанного в п. 9.1 Договора в соответствии с п.1.3 Договора</w:t>
      </w:r>
      <w:r w:rsidR="00F97898" w:rsidRPr="000232EE">
        <w:rPr>
          <w:rFonts w:ascii="Liberation Serif" w:hAnsi="Liberation Serif" w:cs="Liberation Serif"/>
          <w:sz w:val="24"/>
          <w:szCs w:val="24"/>
        </w:rPr>
        <w:t xml:space="preserve"> </w:t>
      </w:r>
      <w:r w:rsidR="00F97898" w:rsidRPr="000232EE">
        <w:rPr>
          <w:rFonts w:ascii="Liberation Serif" w:hAnsi="Liberation Serif" w:cs="Liberation Serif"/>
          <w:kern w:val="2"/>
          <w:sz w:val="24"/>
          <w:szCs w:val="24"/>
        </w:rPr>
        <w:t>партиями, по письменной заявке Заказчика</w:t>
      </w:r>
      <w:r w:rsidR="00FD5AAB">
        <w:rPr>
          <w:rFonts w:ascii="Liberation Serif" w:hAnsi="Liberation Serif" w:cs="Liberation Serif"/>
          <w:kern w:val="2"/>
          <w:sz w:val="24"/>
          <w:szCs w:val="24"/>
        </w:rPr>
        <w:t xml:space="preserve"> в течение 10 рабочих дней с момента получения заявки Заказчика</w:t>
      </w:r>
      <w:r w:rsidR="006B0657" w:rsidRPr="000232EE">
        <w:rPr>
          <w:rFonts w:ascii="Liberation Serif" w:hAnsi="Liberation Serif" w:cs="Liberation Serif"/>
          <w:kern w:val="2"/>
          <w:sz w:val="24"/>
          <w:szCs w:val="24"/>
        </w:rPr>
        <w:t>.</w:t>
      </w:r>
    </w:p>
    <w:p w14:paraId="6E185E64" w14:textId="37EA0D07" w:rsidR="00431A87" w:rsidRDefault="006B0657" w:rsidP="00D81C2E">
      <w:pPr>
        <w:widowControl w:val="0"/>
        <w:tabs>
          <w:tab w:val="left" w:pos="1080"/>
          <w:tab w:val="num" w:pos="1305"/>
          <w:tab w:val="left" w:pos="287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На каждую поставляемую партию распространяются требования по количеству и качеству Товара, установленные Договором.</w:t>
      </w:r>
    </w:p>
    <w:p w14:paraId="3D56AE78" w14:textId="4D2BFA62" w:rsidR="00825275" w:rsidRPr="000232EE" w:rsidRDefault="006B0657" w:rsidP="00D81C2E">
      <w:pPr>
        <w:widowControl w:val="0"/>
        <w:tabs>
          <w:tab w:val="left" w:pos="1080"/>
          <w:tab w:val="num" w:pos="1305"/>
          <w:tab w:val="left" w:pos="287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Поставка осуществляется в рабочие дни (понедельник-пятница), с 0</w:t>
      </w:r>
      <w:r w:rsidR="00BA167E">
        <w:rPr>
          <w:rFonts w:ascii="Liberation Serif" w:hAnsi="Liberation Serif" w:cs="Liberation Serif"/>
          <w:kern w:val="2"/>
          <w:sz w:val="24"/>
          <w:szCs w:val="24"/>
        </w:rPr>
        <w:t>9</w:t>
      </w:r>
      <w:r w:rsidRPr="000232EE">
        <w:rPr>
          <w:rFonts w:ascii="Liberation Serif" w:hAnsi="Liberation Serif" w:cs="Liberation Serif"/>
          <w:kern w:val="2"/>
          <w:sz w:val="24"/>
          <w:szCs w:val="24"/>
        </w:rPr>
        <w:t xml:space="preserve">-00 до 14-00 часов по местному времени. Не позднее чем за </w:t>
      </w:r>
      <w:r w:rsidR="00FD5AAB">
        <w:rPr>
          <w:rFonts w:ascii="Liberation Serif" w:hAnsi="Liberation Serif" w:cs="Liberation Serif"/>
          <w:kern w:val="2"/>
          <w:sz w:val="24"/>
          <w:szCs w:val="24"/>
        </w:rPr>
        <w:t>3</w:t>
      </w:r>
      <w:r w:rsidRPr="000232EE">
        <w:rPr>
          <w:rFonts w:ascii="Liberation Serif" w:hAnsi="Liberation Serif" w:cs="Liberation Serif"/>
          <w:kern w:val="2"/>
          <w:sz w:val="24"/>
          <w:szCs w:val="24"/>
        </w:rPr>
        <w:t xml:space="preserve"> (</w:t>
      </w:r>
      <w:r w:rsidR="00FD5AAB">
        <w:rPr>
          <w:rFonts w:ascii="Liberation Serif" w:hAnsi="Liberation Serif" w:cs="Liberation Serif"/>
          <w:kern w:val="2"/>
          <w:sz w:val="24"/>
          <w:szCs w:val="24"/>
        </w:rPr>
        <w:t>три</w:t>
      </w:r>
      <w:r w:rsidRPr="000232EE">
        <w:rPr>
          <w:rFonts w:ascii="Liberation Serif" w:hAnsi="Liberation Serif" w:cs="Liberation Serif"/>
          <w:kern w:val="2"/>
          <w:sz w:val="24"/>
          <w:szCs w:val="24"/>
        </w:rPr>
        <w:t>) рабочи</w:t>
      </w:r>
      <w:r w:rsidR="00FD5AAB">
        <w:rPr>
          <w:rFonts w:ascii="Liberation Serif" w:hAnsi="Liberation Serif" w:cs="Liberation Serif"/>
          <w:kern w:val="2"/>
          <w:sz w:val="24"/>
          <w:szCs w:val="24"/>
        </w:rPr>
        <w:t>х</w:t>
      </w:r>
      <w:r w:rsidRPr="000232EE">
        <w:rPr>
          <w:rFonts w:ascii="Liberation Serif" w:hAnsi="Liberation Serif" w:cs="Liberation Serif"/>
          <w:kern w:val="2"/>
          <w:sz w:val="24"/>
          <w:szCs w:val="24"/>
        </w:rPr>
        <w:t xml:space="preserve"> д</w:t>
      </w:r>
      <w:r w:rsidR="00FD5AAB">
        <w:rPr>
          <w:rFonts w:ascii="Liberation Serif" w:hAnsi="Liberation Serif" w:cs="Liberation Serif"/>
          <w:kern w:val="2"/>
          <w:sz w:val="24"/>
          <w:szCs w:val="24"/>
        </w:rPr>
        <w:t>ня</w:t>
      </w:r>
      <w:r w:rsidRPr="000232EE">
        <w:rPr>
          <w:rFonts w:ascii="Liberation Serif" w:hAnsi="Liberation Serif" w:cs="Liberation Serif"/>
          <w:kern w:val="2"/>
          <w:sz w:val="24"/>
          <w:szCs w:val="24"/>
        </w:rPr>
        <w:t xml:space="preserve"> Поставщик обязан известить Заказчика о точном времени и дате поставки путем уведомления. Уведомление может быть направлено любым способом оповещени</w:t>
      </w:r>
      <w:r w:rsidR="00431A87">
        <w:rPr>
          <w:rFonts w:ascii="Liberation Serif" w:hAnsi="Liberation Serif" w:cs="Liberation Serif"/>
          <w:kern w:val="2"/>
          <w:sz w:val="24"/>
          <w:szCs w:val="24"/>
        </w:rPr>
        <w:t>я.</w:t>
      </w:r>
    </w:p>
    <w:p w14:paraId="41700AE9" w14:textId="4B51F0CF" w:rsidR="00825275" w:rsidRPr="000232EE" w:rsidRDefault="00825275" w:rsidP="00D81C2E">
      <w:pPr>
        <w:widowControl w:val="0"/>
        <w:tabs>
          <w:tab w:val="left" w:pos="1080"/>
          <w:tab w:val="num" w:pos="1305"/>
          <w:tab w:val="left" w:pos="287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4.2. Датой исполнения обязательств Поставщика по Договору является дата приемки Товара Заказчиком.</w:t>
      </w:r>
    </w:p>
    <w:p w14:paraId="025F53E8"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4.3. При передаче Товара Поставщик передает Заказчику документы, подтверждающие качество и безопасность Товара, оформленные в соответствии с действующим законодательством РФ, </w:t>
      </w:r>
      <w:r w:rsidR="00544F76" w:rsidRPr="000232EE">
        <w:rPr>
          <w:rFonts w:ascii="Liberation Serif" w:hAnsi="Liberation Serif" w:cs="Liberation Serif"/>
          <w:kern w:val="2"/>
          <w:sz w:val="24"/>
          <w:szCs w:val="24"/>
        </w:rPr>
        <w:t xml:space="preserve">счет, </w:t>
      </w:r>
      <w:r w:rsidRPr="000232EE">
        <w:rPr>
          <w:rFonts w:ascii="Liberation Serif" w:hAnsi="Liberation Serif" w:cs="Liberation Serif"/>
          <w:kern w:val="2"/>
          <w:sz w:val="24"/>
          <w:szCs w:val="24"/>
        </w:rPr>
        <w:t>счет-фактуру (при наличии) и товарную накладную или Универсальный передаточный документ, оформленные в 2 (двух) экземплярах.</w:t>
      </w:r>
    </w:p>
    <w:p w14:paraId="1E2294CB"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4.4. Моментом перехода права собственности на поставленный Товар является дата, определенная в соответствии с п. 4.3 Договора.</w:t>
      </w:r>
    </w:p>
    <w:p w14:paraId="2FB2FB5A" w14:textId="77777777" w:rsidR="00825275" w:rsidRPr="000232EE" w:rsidRDefault="00825275" w:rsidP="00D81C2E">
      <w:pPr>
        <w:widowControl w:val="0"/>
        <w:tabs>
          <w:tab w:val="left" w:pos="9355"/>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4.5. В случае невыполнения Поставщиком условия о передаче документов, подтверждающих качество и безопасность Товара, несоответствия количества и (или) </w:t>
      </w:r>
      <w:r w:rsidRPr="000232EE">
        <w:rPr>
          <w:rFonts w:ascii="Liberation Serif" w:hAnsi="Liberation Serif" w:cs="Liberation Serif"/>
          <w:kern w:val="2"/>
          <w:sz w:val="24"/>
          <w:szCs w:val="24"/>
        </w:rPr>
        <w:lastRenderedPageBreak/>
        <w:t>качества товара установленным требованиям, Заказчик вправе отказаться от такого Товара и осуществить его возврат за счет Поставщика.</w:t>
      </w:r>
    </w:p>
    <w:p w14:paraId="006180BE" w14:textId="77777777" w:rsidR="00825275"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4.6.</w:t>
      </w:r>
      <w:r w:rsidR="00757368">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 xml:space="preserve">При поставке Товара Поставщик должен обеспечить условия хранения, перемещения и транспортировки товара, обеспечивающие сохранность качества, эффективности, безопасности </w:t>
      </w:r>
      <w:r w:rsidR="000358A0" w:rsidRPr="000232EE">
        <w:rPr>
          <w:rFonts w:ascii="Liberation Serif" w:hAnsi="Liberation Serif" w:cs="Liberation Serif"/>
          <w:kern w:val="2"/>
          <w:sz w:val="24"/>
          <w:szCs w:val="24"/>
        </w:rPr>
        <w:t>Т</w:t>
      </w:r>
      <w:r w:rsidRPr="000232EE">
        <w:rPr>
          <w:rFonts w:ascii="Liberation Serif" w:hAnsi="Liberation Serif" w:cs="Liberation Serif"/>
          <w:kern w:val="2"/>
          <w:sz w:val="24"/>
          <w:szCs w:val="24"/>
        </w:rPr>
        <w:t>овара.</w:t>
      </w:r>
    </w:p>
    <w:p w14:paraId="3794B2B8" w14:textId="77777777" w:rsidR="00757368" w:rsidRPr="000232EE" w:rsidRDefault="00757368" w:rsidP="00D81C2E">
      <w:pPr>
        <w:widowControl w:val="0"/>
        <w:spacing w:after="0" w:line="240" w:lineRule="auto"/>
        <w:ind w:firstLine="709"/>
        <w:jc w:val="both"/>
        <w:rPr>
          <w:rFonts w:ascii="Liberation Serif" w:hAnsi="Liberation Serif" w:cs="Liberation Serif"/>
          <w:kern w:val="2"/>
          <w:sz w:val="24"/>
          <w:szCs w:val="24"/>
        </w:rPr>
      </w:pPr>
    </w:p>
    <w:p w14:paraId="5E991170" w14:textId="77777777" w:rsidR="00825275" w:rsidRPr="000232EE" w:rsidRDefault="00825275" w:rsidP="00D81C2E">
      <w:pPr>
        <w:widowControl w:val="0"/>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5.</w:t>
      </w:r>
      <w:r w:rsidR="00757368">
        <w:rPr>
          <w:rFonts w:ascii="Liberation Serif" w:hAnsi="Liberation Serif" w:cs="Liberation Serif"/>
          <w:b/>
          <w:kern w:val="2"/>
          <w:sz w:val="24"/>
          <w:szCs w:val="24"/>
        </w:rPr>
        <w:t xml:space="preserve"> </w:t>
      </w:r>
      <w:r w:rsidRPr="000232EE">
        <w:rPr>
          <w:rFonts w:ascii="Liberation Serif" w:hAnsi="Liberation Serif" w:cs="Liberation Serif"/>
          <w:b/>
          <w:kern w:val="2"/>
          <w:sz w:val="24"/>
          <w:szCs w:val="24"/>
        </w:rPr>
        <w:t>ГАРАНТИИ КАЧЕСТВА</w:t>
      </w:r>
    </w:p>
    <w:p w14:paraId="313EE0B0" w14:textId="77777777" w:rsidR="00825275" w:rsidRPr="000232EE" w:rsidRDefault="00825275" w:rsidP="00D81C2E">
      <w:pPr>
        <w:widowControl w:val="0"/>
        <w:tabs>
          <w:tab w:val="left" w:pos="9355"/>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5.1. Качество Товара должно соответствовать требованиям, указанным в Спецификации.</w:t>
      </w:r>
    </w:p>
    <w:p w14:paraId="543E8219" w14:textId="77777777" w:rsidR="00825275" w:rsidRDefault="00825275" w:rsidP="00D81C2E">
      <w:pPr>
        <w:widowControl w:val="0"/>
        <w:tabs>
          <w:tab w:val="left" w:pos="9355"/>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5.2. Поставляемый Товар должен отвечать требованиям безопасности, установленным в Российской Федерации.</w:t>
      </w:r>
    </w:p>
    <w:p w14:paraId="7D11E1D4" w14:textId="77777777" w:rsidR="00757368" w:rsidRPr="000232EE" w:rsidRDefault="00757368" w:rsidP="00D81C2E">
      <w:pPr>
        <w:widowControl w:val="0"/>
        <w:tabs>
          <w:tab w:val="left" w:pos="9355"/>
        </w:tabs>
        <w:spacing w:after="0" w:line="240" w:lineRule="auto"/>
        <w:ind w:firstLine="709"/>
        <w:jc w:val="both"/>
        <w:rPr>
          <w:rFonts w:ascii="Liberation Serif" w:hAnsi="Liberation Serif" w:cs="Liberation Serif"/>
          <w:kern w:val="2"/>
          <w:sz w:val="24"/>
          <w:szCs w:val="24"/>
        </w:rPr>
      </w:pPr>
    </w:p>
    <w:p w14:paraId="32117FAC" w14:textId="77777777" w:rsidR="00825275" w:rsidRPr="000232EE" w:rsidRDefault="00825275" w:rsidP="00870928">
      <w:pPr>
        <w:keepNext/>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6.</w:t>
      </w:r>
      <w:r w:rsidR="00757368">
        <w:rPr>
          <w:rFonts w:ascii="Liberation Serif" w:hAnsi="Liberation Serif" w:cs="Liberation Serif"/>
          <w:b/>
          <w:kern w:val="2"/>
          <w:sz w:val="24"/>
          <w:szCs w:val="24"/>
        </w:rPr>
        <w:t xml:space="preserve"> </w:t>
      </w:r>
      <w:r w:rsidRPr="000232EE">
        <w:rPr>
          <w:rFonts w:ascii="Liberation Serif" w:hAnsi="Liberation Serif" w:cs="Liberation Serif"/>
          <w:b/>
          <w:kern w:val="2"/>
          <w:sz w:val="24"/>
          <w:szCs w:val="24"/>
        </w:rPr>
        <w:t>ЦЕНА И ПОРЯДОК РАСЧЕТОВ</w:t>
      </w:r>
    </w:p>
    <w:p w14:paraId="1D6BA84C" w14:textId="46242E5F" w:rsidR="00431A87" w:rsidRDefault="00825275" w:rsidP="00D81C2E">
      <w:pPr>
        <w:widowControl w:val="0"/>
        <w:autoSpaceDE w:val="0"/>
        <w:autoSpaceDN w:val="0"/>
        <w:adjustRightInd w:val="0"/>
        <w:spacing w:after="0" w:line="240" w:lineRule="auto"/>
        <w:ind w:firstLine="709"/>
        <w:jc w:val="both"/>
        <w:rPr>
          <w:rFonts w:ascii="Liberation Serif" w:hAnsi="Liberation Serif" w:cs="Liberation Serif"/>
          <w:i/>
          <w:kern w:val="2"/>
          <w:sz w:val="24"/>
          <w:szCs w:val="24"/>
        </w:rPr>
      </w:pPr>
      <w:r w:rsidRPr="000232EE">
        <w:rPr>
          <w:rFonts w:ascii="Liberation Serif" w:hAnsi="Liberation Serif" w:cs="Liberation Serif"/>
          <w:kern w:val="2"/>
          <w:sz w:val="24"/>
          <w:szCs w:val="24"/>
        </w:rPr>
        <w:t>6.1. Общая стоимость Товара, поставляемого по Договору, установлена в Спецификации</w:t>
      </w:r>
      <w:r w:rsidRPr="000232EE">
        <w:rPr>
          <w:rFonts w:ascii="Liberation Serif" w:hAnsi="Liberation Serif" w:cs="Liberation Serif"/>
          <w:i/>
          <w:kern w:val="2"/>
          <w:sz w:val="24"/>
          <w:szCs w:val="24"/>
        </w:rPr>
        <w:t>.</w:t>
      </w:r>
    </w:p>
    <w:p w14:paraId="324208CE" w14:textId="77777777" w:rsidR="00431A87" w:rsidRDefault="00825275" w:rsidP="00D81C2E">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Установленная цена Договора является твердой и определяется на весь срок исполнения Договора, за исключением случаев, предусмотренных п.</w:t>
      </w:r>
      <w:r w:rsidR="00431A87">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6.2 Договора.</w:t>
      </w:r>
    </w:p>
    <w:p w14:paraId="645BB47C" w14:textId="351CF078" w:rsidR="000358A0" w:rsidRPr="000232EE" w:rsidRDefault="000358A0" w:rsidP="00D81C2E">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Сумма, подлежащая уплате Заказчиком Поставщику,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D27F26F"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6.2. Цена Договора может быть изменена по соглашению </w:t>
      </w:r>
      <w:r w:rsidR="00C24FC0" w:rsidRPr="000232EE">
        <w:rPr>
          <w:rFonts w:ascii="Liberation Serif" w:hAnsi="Liberation Serif" w:cs="Liberation Serif"/>
          <w:kern w:val="2"/>
          <w:sz w:val="24"/>
          <w:szCs w:val="24"/>
        </w:rPr>
        <w:t>С</w:t>
      </w:r>
      <w:r w:rsidRPr="000232EE">
        <w:rPr>
          <w:rFonts w:ascii="Liberation Serif" w:hAnsi="Liberation Serif" w:cs="Liberation Serif"/>
          <w:kern w:val="2"/>
          <w:sz w:val="24"/>
          <w:szCs w:val="24"/>
        </w:rPr>
        <w:t>торон в следующих случаях:</w:t>
      </w:r>
    </w:p>
    <w:p w14:paraId="708C49B0"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а) </w:t>
      </w:r>
      <w:r w:rsidR="008160F4" w:rsidRPr="000232EE">
        <w:rPr>
          <w:rFonts w:ascii="Liberation Serif" w:hAnsi="Liberation Serif" w:cs="Liberation Serif"/>
          <w:kern w:val="2"/>
          <w:sz w:val="24"/>
          <w:szCs w:val="24"/>
        </w:rPr>
        <w:t>уменьшения</w:t>
      </w:r>
      <w:r w:rsidR="00C24FC0" w:rsidRPr="000232EE">
        <w:rPr>
          <w:rFonts w:ascii="Liberation Serif" w:hAnsi="Liberation Serif" w:cs="Liberation Serif"/>
          <w:kern w:val="2"/>
          <w:sz w:val="24"/>
          <w:szCs w:val="24"/>
        </w:rPr>
        <w:t xml:space="preserve"> цены</w:t>
      </w:r>
      <w:r w:rsidR="004215B7" w:rsidRPr="000232EE">
        <w:rPr>
          <w:rFonts w:ascii="Liberation Serif" w:hAnsi="Liberation Serif" w:cs="Liberation Serif"/>
          <w:kern w:val="2"/>
          <w:sz w:val="24"/>
          <w:szCs w:val="24"/>
        </w:rPr>
        <w:t xml:space="preserve"> договора</w:t>
      </w:r>
      <w:r w:rsidR="008160F4" w:rsidRPr="000232EE">
        <w:rPr>
          <w:rFonts w:ascii="Liberation Serif" w:hAnsi="Liberation Serif" w:cs="Liberation Serif"/>
          <w:kern w:val="2"/>
          <w:sz w:val="24"/>
          <w:szCs w:val="24"/>
        </w:rPr>
        <w:t xml:space="preserve"> без изменения предусмотренных Договором количества Товара, качества поставляемого Товара, и иных условий исполнения Договора</w:t>
      </w:r>
      <w:r w:rsidRPr="000232EE">
        <w:rPr>
          <w:rFonts w:ascii="Liberation Serif" w:hAnsi="Liberation Serif" w:cs="Liberation Serif"/>
          <w:kern w:val="2"/>
          <w:sz w:val="24"/>
          <w:szCs w:val="24"/>
        </w:rPr>
        <w:t>;</w:t>
      </w:r>
    </w:p>
    <w:p w14:paraId="50F3DC13" w14:textId="24DF611C" w:rsidR="00C24FC0"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б) </w:t>
      </w:r>
      <w:r w:rsidR="00C24FC0" w:rsidRPr="000232EE">
        <w:rPr>
          <w:rFonts w:ascii="Liberation Serif" w:hAnsi="Liberation Serif" w:cs="Liberation Serif"/>
          <w:kern w:val="2"/>
          <w:sz w:val="24"/>
          <w:szCs w:val="24"/>
        </w:rPr>
        <w:t>изменения предусмотренного Договором объема закупаемых Товаров в пределах 30</w:t>
      </w:r>
      <w:r w:rsidR="00431A87">
        <w:rPr>
          <w:rFonts w:ascii="Liberation Serif" w:hAnsi="Liberation Serif" w:cs="Liberation Serif"/>
          <w:kern w:val="2"/>
          <w:sz w:val="24"/>
          <w:szCs w:val="24"/>
        </w:rPr>
        <w:t xml:space="preserve"> </w:t>
      </w:r>
      <w:r w:rsidR="00C24FC0" w:rsidRPr="000232EE">
        <w:rPr>
          <w:rFonts w:ascii="Liberation Serif" w:hAnsi="Liberation Serif" w:cs="Liberation Serif"/>
          <w:kern w:val="2"/>
          <w:sz w:val="24"/>
          <w:szCs w:val="24"/>
        </w:rPr>
        <w:t>% изначально предусмотренного объема. При увеличении объема закупаемых Товаров Заказчик по согласованию с Поставщиком вправе изменить первоначальную цену Договора соответственно изменяемому объему,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В рамках действия настоящего подпункта допускается изменение объема закупаемой продукции как в целом по Спецификации, так и по отдельным позициям Спецификации, при условии не превышения 30</w:t>
      </w:r>
      <w:r w:rsidR="00431A87">
        <w:rPr>
          <w:rFonts w:ascii="Liberation Serif" w:hAnsi="Liberation Serif" w:cs="Liberation Serif"/>
          <w:kern w:val="2"/>
          <w:sz w:val="24"/>
          <w:szCs w:val="24"/>
        </w:rPr>
        <w:t xml:space="preserve"> </w:t>
      </w:r>
      <w:r w:rsidR="00C24FC0" w:rsidRPr="000232EE">
        <w:rPr>
          <w:rFonts w:ascii="Liberation Serif" w:hAnsi="Liberation Serif" w:cs="Liberation Serif"/>
          <w:kern w:val="2"/>
          <w:sz w:val="24"/>
          <w:szCs w:val="24"/>
        </w:rPr>
        <w:t>% объема продукции по соответствующей позиции Спецификации</w:t>
      </w:r>
      <w:r w:rsidR="00C6325E" w:rsidRPr="000232EE">
        <w:rPr>
          <w:rFonts w:ascii="Liberation Serif" w:hAnsi="Liberation Serif" w:cs="Liberation Serif"/>
          <w:kern w:val="2"/>
          <w:sz w:val="24"/>
          <w:szCs w:val="24"/>
        </w:rPr>
        <w:t>;</w:t>
      </w:r>
    </w:p>
    <w:p w14:paraId="364E978D" w14:textId="289D27E5" w:rsidR="004215B7" w:rsidRPr="000232EE" w:rsidRDefault="00C6325E" w:rsidP="004215B7">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в) </w:t>
      </w:r>
      <w:r w:rsidR="004215B7" w:rsidRPr="000232EE">
        <w:rPr>
          <w:rFonts w:ascii="Liberation Serif" w:hAnsi="Liberation Serif" w:cs="Liberation Serif"/>
          <w:kern w:val="2"/>
          <w:sz w:val="24"/>
          <w:szCs w:val="24"/>
        </w:rPr>
        <w:t>изменения цены договора, цены единицы товара, в случае изменения в соответствии с законодательством Российской Федерации регулируемых цен (тарифов) на товары, работы, услуги;</w:t>
      </w:r>
    </w:p>
    <w:p w14:paraId="0018BD1D" w14:textId="09494634" w:rsidR="00C6325E" w:rsidRPr="000232EE" w:rsidRDefault="004215B7" w:rsidP="004215B7">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г) при изменении цены единицы товара путем ее уменьшения без изменения предусмотренных договором количества товара, качества поставляемого товара и иных условий исполнения договора</w:t>
      </w:r>
      <w:r w:rsidR="00C6325E" w:rsidRPr="000232EE">
        <w:rPr>
          <w:rFonts w:ascii="Liberation Serif" w:hAnsi="Liberation Serif" w:cs="Liberation Serif"/>
          <w:kern w:val="2"/>
          <w:sz w:val="24"/>
          <w:szCs w:val="24"/>
        </w:rPr>
        <w:t>.</w:t>
      </w:r>
    </w:p>
    <w:p w14:paraId="501BC08D"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6.3. Оплата поставляемых Товаров осуществляется по цене, установленной Договором или дополнительным соглашением к нему. Расчеты за поставленный Товар производятся путем безналичного расчета. Порядок оплаты: в рублях, после оформления </w:t>
      </w:r>
      <w:r w:rsidR="00544F76" w:rsidRPr="000232EE">
        <w:rPr>
          <w:rFonts w:ascii="Liberation Serif" w:hAnsi="Liberation Serif" w:cs="Liberation Serif"/>
          <w:kern w:val="2"/>
          <w:sz w:val="24"/>
          <w:szCs w:val="24"/>
        </w:rPr>
        <w:t>товаросопроводительных документов</w:t>
      </w:r>
      <w:r w:rsidRPr="000232EE">
        <w:rPr>
          <w:rFonts w:ascii="Liberation Serif" w:hAnsi="Liberation Serif" w:cs="Liberation Serif"/>
          <w:kern w:val="2"/>
          <w:sz w:val="24"/>
          <w:szCs w:val="24"/>
        </w:rPr>
        <w:t xml:space="preserve"> и проверки Заказчиком поставленного Товара на соответствие его характеристикам, указанным в Договоре. Срок оплаты: в течение </w:t>
      </w:r>
      <w:r w:rsidR="00950A61" w:rsidRPr="000232EE">
        <w:rPr>
          <w:rFonts w:ascii="Liberation Serif" w:hAnsi="Liberation Serif" w:cs="Liberation Serif"/>
          <w:kern w:val="2"/>
          <w:sz w:val="24"/>
          <w:szCs w:val="24"/>
        </w:rPr>
        <w:t>7 (семи)</w:t>
      </w:r>
      <w:r w:rsidR="00FF1AA5" w:rsidRPr="000232EE">
        <w:rPr>
          <w:rFonts w:ascii="Liberation Serif" w:hAnsi="Liberation Serif" w:cs="Liberation Serif"/>
          <w:kern w:val="2"/>
          <w:sz w:val="24"/>
          <w:szCs w:val="24"/>
        </w:rPr>
        <w:t xml:space="preserve"> рабочих</w:t>
      </w:r>
      <w:r w:rsidRPr="000232EE">
        <w:rPr>
          <w:rFonts w:ascii="Liberation Serif" w:hAnsi="Liberation Serif" w:cs="Liberation Serif"/>
          <w:kern w:val="2"/>
          <w:sz w:val="24"/>
          <w:szCs w:val="24"/>
        </w:rPr>
        <w:t xml:space="preserve"> дней после </w:t>
      </w:r>
      <w:r w:rsidR="00FF1AA5" w:rsidRPr="000232EE">
        <w:rPr>
          <w:rFonts w:ascii="Liberation Serif" w:hAnsi="Liberation Serif" w:cs="Liberation Serif"/>
          <w:kern w:val="2"/>
          <w:sz w:val="24"/>
          <w:szCs w:val="24"/>
        </w:rPr>
        <w:t>приемки Заказчиком</w:t>
      </w:r>
      <w:r w:rsidRPr="000232EE">
        <w:rPr>
          <w:rFonts w:ascii="Liberation Serif" w:hAnsi="Liberation Serif" w:cs="Liberation Serif"/>
          <w:kern w:val="2"/>
          <w:sz w:val="24"/>
          <w:szCs w:val="24"/>
        </w:rPr>
        <w:t xml:space="preserve"> Товара и получения товаросопроводительных документов</w:t>
      </w:r>
      <w:r w:rsidR="00044336" w:rsidRPr="000232EE">
        <w:rPr>
          <w:rFonts w:ascii="Liberation Serif" w:hAnsi="Liberation Serif" w:cs="Liberation Serif"/>
          <w:kern w:val="2"/>
          <w:sz w:val="24"/>
          <w:szCs w:val="24"/>
        </w:rPr>
        <w:t>, если иное не установлено действующим законодательством РФ</w:t>
      </w:r>
      <w:r w:rsidRPr="000232EE">
        <w:rPr>
          <w:rFonts w:ascii="Liberation Serif" w:hAnsi="Liberation Serif" w:cs="Liberation Serif"/>
          <w:kern w:val="2"/>
          <w:sz w:val="24"/>
          <w:szCs w:val="24"/>
        </w:rPr>
        <w:t>.</w:t>
      </w:r>
    </w:p>
    <w:p w14:paraId="53B6B1D9"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6.4. В цену Товара включаются следующие расходы Поставщика: на</w:t>
      </w:r>
      <w:r w:rsidR="008B7348" w:rsidRPr="000232EE">
        <w:rPr>
          <w:rFonts w:ascii="Liberation Serif" w:hAnsi="Liberation Serif" w:cs="Liberation Serif"/>
          <w:kern w:val="2"/>
          <w:sz w:val="24"/>
          <w:szCs w:val="24"/>
        </w:rPr>
        <w:t xml:space="preserve"> перевозку,</w:t>
      </w:r>
      <w:r w:rsidRPr="000232EE">
        <w:rPr>
          <w:rFonts w:ascii="Liberation Serif" w:hAnsi="Liberation Serif" w:cs="Liberation Serif"/>
          <w:kern w:val="2"/>
          <w:sz w:val="24"/>
          <w:szCs w:val="24"/>
        </w:rPr>
        <w:t xml:space="preserve"> погрузку, доставку, разгрузку, страхование, уплату таможенных пошлин</w:t>
      </w:r>
      <w:r w:rsidR="00C24FC0" w:rsidRP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xml:space="preserve"> налогов, сборов и других обязательных платежей.</w:t>
      </w:r>
    </w:p>
    <w:p w14:paraId="22D1A408" w14:textId="77777777" w:rsidR="00825275"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lastRenderedPageBreak/>
        <w:t xml:space="preserve">6.5. При определении взаимных обязанностей </w:t>
      </w:r>
      <w:r w:rsidR="00C24FC0" w:rsidRPr="000232EE">
        <w:rPr>
          <w:rFonts w:ascii="Liberation Serif" w:hAnsi="Liberation Serif" w:cs="Liberation Serif"/>
          <w:kern w:val="2"/>
          <w:sz w:val="24"/>
          <w:szCs w:val="24"/>
        </w:rPr>
        <w:t>С</w:t>
      </w:r>
      <w:r w:rsidRPr="000232EE">
        <w:rPr>
          <w:rFonts w:ascii="Liberation Serif" w:hAnsi="Liberation Serif" w:cs="Liberation Serif"/>
          <w:kern w:val="2"/>
          <w:sz w:val="24"/>
          <w:szCs w:val="24"/>
        </w:rPr>
        <w:t>тороны договорились считать Заказчика субъектом бюджетных правоотношений, соответственно сроки и объемы перечисления оплаты по Договору могут быть изменены в случае задержки поступления денежных средств на лицевой счет Заказчика. В этом случае Заказчик не несет ответственности перед Поставщиком, и сроки платежей по Договору могут быть пересмотрены.</w:t>
      </w:r>
    </w:p>
    <w:p w14:paraId="5F8E8459" w14:textId="77777777" w:rsidR="008F48FA" w:rsidRPr="000232EE" w:rsidRDefault="008F48FA" w:rsidP="00D81C2E">
      <w:pPr>
        <w:widowControl w:val="0"/>
        <w:spacing w:after="0" w:line="240" w:lineRule="auto"/>
        <w:ind w:firstLine="709"/>
        <w:jc w:val="both"/>
        <w:rPr>
          <w:rFonts w:ascii="Liberation Serif" w:hAnsi="Liberation Serif" w:cs="Liberation Serif"/>
          <w:kern w:val="2"/>
          <w:sz w:val="24"/>
          <w:szCs w:val="24"/>
        </w:rPr>
      </w:pPr>
    </w:p>
    <w:p w14:paraId="79782212" w14:textId="77777777" w:rsidR="00707AAF" w:rsidRPr="000232EE" w:rsidRDefault="00707AAF" w:rsidP="00D81C2E">
      <w:pPr>
        <w:spacing w:after="0" w:line="240" w:lineRule="auto"/>
        <w:jc w:val="center"/>
        <w:rPr>
          <w:rFonts w:ascii="Liberation Serif" w:hAnsi="Liberation Serif" w:cs="Liberation Serif"/>
          <w:b/>
          <w:sz w:val="24"/>
          <w:szCs w:val="24"/>
        </w:rPr>
      </w:pPr>
      <w:r w:rsidRPr="000232EE">
        <w:rPr>
          <w:rFonts w:ascii="Liberation Serif" w:hAnsi="Liberation Serif" w:cs="Liberation Serif"/>
          <w:b/>
          <w:sz w:val="24"/>
          <w:szCs w:val="24"/>
        </w:rPr>
        <w:t>7.</w:t>
      </w:r>
      <w:r w:rsidR="008F48FA">
        <w:rPr>
          <w:rFonts w:ascii="Liberation Serif" w:hAnsi="Liberation Serif" w:cs="Liberation Serif"/>
          <w:b/>
          <w:sz w:val="24"/>
          <w:szCs w:val="24"/>
        </w:rPr>
        <w:t xml:space="preserve"> </w:t>
      </w:r>
      <w:r w:rsidRPr="000232EE">
        <w:rPr>
          <w:rFonts w:ascii="Liberation Serif" w:hAnsi="Liberation Serif" w:cs="Liberation Serif"/>
          <w:b/>
          <w:sz w:val="24"/>
          <w:szCs w:val="24"/>
        </w:rPr>
        <w:t>ОТВЕТСТВЕННОСТЬ СТОРОН</w:t>
      </w:r>
    </w:p>
    <w:p w14:paraId="10C00148"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7.1.</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За неисполнение или ненадлежащее исполнение условий Договора Стороны несут ответственность в соответствии с законодательством Российской Федерации.</w:t>
      </w:r>
    </w:p>
    <w:p w14:paraId="30FDDAA2"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7.2.</w:t>
      </w:r>
      <w:r w:rsidR="008F48FA">
        <w:rPr>
          <w:rFonts w:ascii="Liberation Serif" w:hAnsi="Liberation Serif" w:cs="Liberation Serif"/>
          <w:sz w:val="24"/>
          <w:szCs w:val="24"/>
        </w:rPr>
        <w:t xml:space="preserve"> </w:t>
      </w:r>
      <w:r w:rsidR="004215B7" w:rsidRPr="000232EE">
        <w:rPr>
          <w:rFonts w:ascii="Liberation Serif" w:hAnsi="Liberation Serif" w:cs="Liberation Serif"/>
          <w:sz w:val="24"/>
          <w:szCs w:val="24"/>
        </w:rPr>
        <w:t>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r w:rsidRPr="000232EE">
        <w:rPr>
          <w:rFonts w:ascii="Liberation Serif" w:hAnsi="Liberation Serif" w:cs="Liberation Serif"/>
          <w:sz w:val="24"/>
          <w:szCs w:val="24"/>
        </w:rPr>
        <w:t>.</w:t>
      </w:r>
    </w:p>
    <w:p w14:paraId="15B94A87"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7.2.1.</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697710C3" w14:textId="2602D98E"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7.2.2.</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штрафа определяется Договором в следующем порядке, за каждый факт неисполнения Заказчиком обязательства в размере 1</w:t>
      </w:r>
      <w:r w:rsidR="008F48FA">
        <w:rPr>
          <w:rFonts w:ascii="Liberation Serif" w:hAnsi="Liberation Serif" w:cs="Liberation Serif"/>
          <w:sz w:val="24"/>
          <w:szCs w:val="24"/>
        </w:rPr>
        <w:t> </w:t>
      </w:r>
      <w:r w:rsidRPr="000232EE">
        <w:rPr>
          <w:rFonts w:ascii="Liberation Serif" w:hAnsi="Liberation Serif" w:cs="Liberation Serif"/>
          <w:sz w:val="24"/>
          <w:szCs w:val="24"/>
        </w:rPr>
        <w:t>000 руб</w:t>
      </w:r>
      <w:r w:rsidR="00431A87">
        <w:rPr>
          <w:rFonts w:ascii="Liberation Serif" w:hAnsi="Liberation Serif" w:cs="Liberation Serif"/>
          <w:sz w:val="24"/>
          <w:szCs w:val="24"/>
        </w:rPr>
        <w:t>лей.</w:t>
      </w:r>
    </w:p>
    <w:p w14:paraId="17CAFAF6" w14:textId="77777777" w:rsidR="00707AAF" w:rsidRPr="000232EE" w:rsidRDefault="00707AAF" w:rsidP="00D81C2E">
      <w:pPr>
        <w:spacing w:after="0" w:line="240" w:lineRule="auto"/>
        <w:ind w:firstLine="709"/>
        <w:jc w:val="both"/>
        <w:rPr>
          <w:rFonts w:ascii="Liberation Serif" w:hAnsi="Liberation Serif" w:cs="Liberation Serif"/>
          <w:sz w:val="24"/>
          <w:szCs w:val="24"/>
        </w:rPr>
      </w:pPr>
      <w:bookmarkStart w:id="0" w:name="Par214"/>
      <w:bookmarkEnd w:id="0"/>
      <w:r w:rsidRPr="000232EE">
        <w:rPr>
          <w:rFonts w:ascii="Liberation Serif" w:hAnsi="Liberation Serif" w:cs="Liberation Serif"/>
          <w:sz w:val="24"/>
          <w:szCs w:val="24"/>
        </w:rPr>
        <w:t>7.3.</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В случае нарушения Поставщиком срока представления документов, предусмотренного пунктами 2.3, 4.3 Договора, Заказчик не несет ответственность, установленную под</w:t>
      </w:r>
      <w:hyperlink w:anchor="Par212" w:tooltip="11.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w:history="1">
        <w:r w:rsidRPr="000232EE">
          <w:rPr>
            <w:rFonts w:ascii="Liberation Serif" w:hAnsi="Liberation Serif" w:cs="Liberation Serif"/>
            <w:sz w:val="24"/>
            <w:szCs w:val="24"/>
          </w:rPr>
          <w:t>пунктами 7.2</w:t>
        </w:r>
      </w:hyperlink>
      <w:r w:rsidRPr="000232EE">
        <w:rPr>
          <w:rFonts w:ascii="Liberation Serif" w:hAnsi="Liberation Serif" w:cs="Liberation Serif"/>
          <w:sz w:val="24"/>
          <w:szCs w:val="24"/>
        </w:rPr>
        <w:t xml:space="preserve">.1 - </w:t>
      </w:r>
      <w:hyperlink w:anchor="Par214" w:tooltip="11.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вправе взыскать с Заказчика штраф в размере ________ &lt;*&gt;." w:history="1">
        <w:r w:rsidRPr="000232EE">
          <w:rPr>
            <w:rFonts w:ascii="Liberation Serif" w:hAnsi="Liberation Serif" w:cs="Liberation Serif"/>
            <w:sz w:val="24"/>
            <w:szCs w:val="24"/>
          </w:rPr>
          <w:t>7.2.2</w:t>
        </w:r>
      </w:hyperlink>
      <w:r w:rsidRPr="000232EE">
        <w:rPr>
          <w:rFonts w:ascii="Liberation Serif" w:hAnsi="Liberation Serif" w:cs="Liberation Serif"/>
          <w:sz w:val="24"/>
          <w:szCs w:val="24"/>
        </w:rPr>
        <w:t xml:space="preserve"> Договора.</w:t>
      </w:r>
    </w:p>
    <w:p w14:paraId="610A6072" w14:textId="7EE84D3B"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7.4.</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 xml:space="preserve">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w:t>
      </w:r>
      <w:r w:rsidR="000417FB">
        <w:rPr>
          <w:rFonts w:ascii="Liberation Serif" w:hAnsi="Liberation Serif" w:cs="Liberation Serif"/>
          <w:sz w:val="24"/>
          <w:szCs w:val="24"/>
        </w:rPr>
        <w:t>З</w:t>
      </w:r>
      <w:r w:rsidRPr="000232EE">
        <w:rPr>
          <w:rFonts w:ascii="Liberation Serif" w:hAnsi="Liberation Serif" w:cs="Liberation Serif"/>
          <w:sz w:val="24"/>
          <w:szCs w:val="24"/>
        </w:rPr>
        <w:t>аказчик направляет Поставщику требование об уплате неустоек (штрафов, пеней).</w:t>
      </w:r>
      <w:r w:rsidR="000417FB">
        <w:rPr>
          <w:rFonts w:ascii="Liberation Serif" w:hAnsi="Liberation Serif" w:cs="Liberation Serif"/>
          <w:sz w:val="24"/>
          <w:szCs w:val="24"/>
        </w:rPr>
        <w:t xml:space="preserve"> </w:t>
      </w:r>
      <w:r w:rsidR="000417FB" w:rsidRPr="00EF1690">
        <w:rPr>
          <w:rFonts w:ascii="Liberation Serif" w:hAnsi="Liberation Serif" w:cs="Liberation Serif"/>
          <w:sz w:val="24"/>
          <w:szCs w:val="24"/>
        </w:rPr>
        <w:t xml:space="preserve">В случае неответа Поставщика на требование Заказчика свыше 3 (трех) </w:t>
      </w:r>
      <w:r w:rsidR="000417FB">
        <w:rPr>
          <w:rFonts w:ascii="Liberation Serif" w:hAnsi="Liberation Serif" w:cs="Liberation Serif"/>
          <w:sz w:val="24"/>
          <w:szCs w:val="24"/>
        </w:rPr>
        <w:t>календарных</w:t>
      </w:r>
      <w:r w:rsidR="000417FB" w:rsidRPr="00EF1690">
        <w:rPr>
          <w:rFonts w:ascii="Liberation Serif" w:hAnsi="Liberation Serif" w:cs="Liberation Serif"/>
          <w:sz w:val="24"/>
          <w:szCs w:val="24"/>
        </w:rPr>
        <w:t xml:space="preserve"> дней с момента получения, предъявленное Заказчиком требование считается принятым Поставщиком без возражений и подлежит исполнению.</w:t>
      </w:r>
    </w:p>
    <w:p w14:paraId="6622CE47"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7.4.1.</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14:paraId="0717E356" w14:textId="6CBDCE87" w:rsidR="00707AAF" w:rsidRPr="000232EE" w:rsidRDefault="00707AAF" w:rsidP="000417FB">
      <w:pPr>
        <w:spacing w:after="0" w:line="240" w:lineRule="auto"/>
        <w:ind w:firstLine="709"/>
        <w:jc w:val="both"/>
        <w:rPr>
          <w:rFonts w:ascii="Liberation Serif" w:hAnsi="Liberation Serif" w:cs="Liberation Serif"/>
          <w:i/>
          <w:sz w:val="24"/>
          <w:szCs w:val="24"/>
        </w:rPr>
      </w:pPr>
      <w:r w:rsidRPr="000232EE">
        <w:rPr>
          <w:rFonts w:ascii="Liberation Serif" w:hAnsi="Liberation Serif" w:cs="Liberation Serif"/>
          <w:sz w:val="24"/>
          <w:szCs w:val="24"/>
        </w:rPr>
        <w:t>7.4.2.</w:t>
      </w:r>
      <w:r w:rsidR="008F48FA">
        <w:rPr>
          <w:rFonts w:ascii="Liberation Serif" w:hAnsi="Liberation Serif" w:cs="Liberation Serif"/>
          <w:sz w:val="24"/>
          <w:szCs w:val="24"/>
        </w:rPr>
        <w:t xml:space="preserve"> </w:t>
      </w:r>
      <w:r w:rsidR="000417FB" w:rsidRPr="00EF1690">
        <w:rPr>
          <w:rFonts w:ascii="Liberation Serif" w:hAnsi="Liberation Serif" w:cs="Liberation Serif"/>
          <w:sz w:val="24"/>
          <w:szCs w:val="24"/>
        </w:rPr>
        <w:t>Штрафы начисляются за каждый факт неисполнения или ненадлежащего исполнения Поставщиком обязательств, предусмотренных Договором, за исключением просрочки исполнения Поставщиком (обязательств (в том числе гарантийных обязательств), предусмотренных Договором. Размер штрафа устанавливается Договором в следующем порядке: 1 процента цены договора (этапа), но не более 5 000 рублей и не менее 1 000 рублей.</w:t>
      </w:r>
    </w:p>
    <w:p w14:paraId="3A78FD3C"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7.5.</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Общая сумма начисленных штрафов за неисполнение или ненадлежащее исполнение Поставщиком обязательств, предусмотренных Договором, не может превышать цену Договора.</w:t>
      </w:r>
    </w:p>
    <w:p w14:paraId="4E97B9F7"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lastRenderedPageBreak/>
        <w:t>7.6.</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2DC62A66"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7.7. Поставщик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6555396"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7.8. В случае привлечения к исполнению обязательств по Договору соисполнителей (субподрядчиков), ответственность перед Заказчиком за неисполнение обязательств по Договору несет Поставщик.</w:t>
      </w:r>
    </w:p>
    <w:p w14:paraId="327474BD" w14:textId="5052FAFE" w:rsidR="00B27823" w:rsidRPr="000232EE" w:rsidRDefault="00707AAF" w:rsidP="00B27823">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7.9.</w:t>
      </w:r>
      <w:r w:rsidR="008F48FA">
        <w:rPr>
          <w:rFonts w:ascii="Liberation Serif" w:hAnsi="Liberation Serif" w:cs="Liberation Serif"/>
          <w:sz w:val="24"/>
          <w:szCs w:val="24"/>
        </w:rPr>
        <w:t xml:space="preserve"> </w:t>
      </w:r>
      <w:r w:rsidR="00B27823" w:rsidRPr="000232EE">
        <w:rPr>
          <w:rFonts w:ascii="Liberation Serif" w:hAnsi="Liberation Serif" w:cs="Liberation Serif"/>
          <w:sz w:val="24"/>
          <w:szCs w:val="24"/>
        </w:rPr>
        <w:t>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об удовлетворении данных требований удержать сумму начисленных неустоек (штрафов, пени) одним из следующих способов</w:t>
      </w:r>
      <w:r w:rsidR="000417FB">
        <w:rPr>
          <w:rFonts w:ascii="Liberation Serif" w:hAnsi="Liberation Serif" w:cs="Liberation Serif"/>
          <w:sz w:val="24"/>
          <w:szCs w:val="24"/>
        </w:rPr>
        <w:t xml:space="preserve"> по выбору Заказчика</w:t>
      </w:r>
      <w:r w:rsidR="00B27823" w:rsidRPr="000232EE">
        <w:rPr>
          <w:rFonts w:ascii="Liberation Serif" w:hAnsi="Liberation Serif" w:cs="Liberation Serif"/>
          <w:sz w:val="24"/>
          <w:szCs w:val="24"/>
        </w:rPr>
        <w:t>:</w:t>
      </w:r>
    </w:p>
    <w:p w14:paraId="38AF48EF" w14:textId="77777777" w:rsidR="00B27823" w:rsidRPr="000232EE" w:rsidRDefault="00B27823" w:rsidP="00B27823">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 из оплаты по договору, путем ее уменьшения на сумму начисленной неустойки (штрафа, пени);</w:t>
      </w:r>
    </w:p>
    <w:p w14:paraId="378DBD3C" w14:textId="77777777" w:rsidR="00707AAF" w:rsidRPr="000232EE" w:rsidRDefault="00B27823" w:rsidP="00B27823">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 взыскать неустойку (штраф, пени) в порядке, установленном законодательством Российской Федерации (в судебном порядке).</w:t>
      </w:r>
    </w:p>
    <w:p w14:paraId="53A17A6A"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7.10.</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Уплата неустойки (штрафа, пени) не освобождает виновную сторону от выполнения принятых на себя обязательств по Договору.</w:t>
      </w:r>
    </w:p>
    <w:p w14:paraId="74E2299E"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которую ни одна из Сторон была не в состоянии предвидеть и (или) предотвратить разумными мерами, и которые повлияли на исполнение Сторонами своих обязательств по Договору. Сторона, которая не в состоянии выполнить свои обязательства по Договору в силу возникновения непреодолимой силы, обязана в течение 10 (десяти) рабочих дней проинформировать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Договору. Не извещение и (или) несвоевременное извещение другой Стороны согласно данного пункта Договора влечет за собой утрату Стороной права ссылаться на эти обстоятельства. Подтверждением наличия и продолжительности действия непреодолимой силы будут являться свидетельства, выданные Торгово-промышленной палатой Российской Федерации и (или) иным компетентным государственным органом. Если подобные обстоятельства продлятся более 20 (двадцати) рабочих дней подряд, то Стороны вправе расторгнуть Договор.</w:t>
      </w:r>
    </w:p>
    <w:p w14:paraId="23638EEE" w14:textId="77777777" w:rsidR="00825275" w:rsidRDefault="00707AAF" w:rsidP="00D81C2E">
      <w:pPr>
        <w:widowControl w:val="0"/>
        <w:tabs>
          <w:tab w:val="left" w:pos="709"/>
          <w:tab w:val="left" w:pos="3240"/>
          <w:tab w:val="left" w:pos="5040"/>
          <w:tab w:val="left" w:pos="522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sz w:val="24"/>
          <w:szCs w:val="24"/>
        </w:rPr>
        <w:t>7.12. В случае, если исполнение Заказчиком обязательств по оплате, предусмотренных Договором, осуществляется за счет целевых средств, предоставленных из бюджетов бюджетной системы Российской Федерации, Поставщик возмещает убытки, понесенные Заказчиком в связи с возвратом целевых бюджетных средств в бюджеты бюджетной системы Российской Федерации по причине несоблюдения условий их предоставления Поставщиком, вызванного неисполнением или ненадлежащим исполнением обязательств Поставщиком по Договору.</w:t>
      </w:r>
    </w:p>
    <w:p w14:paraId="3D6F161B" w14:textId="77777777" w:rsidR="008F48FA" w:rsidRPr="000232EE" w:rsidRDefault="008F48FA" w:rsidP="00D81C2E">
      <w:pPr>
        <w:widowControl w:val="0"/>
        <w:tabs>
          <w:tab w:val="left" w:pos="709"/>
          <w:tab w:val="left" w:pos="3240"/>
          <w:tab w:val="left" w:pos="5040"/>
          <w:tab w:val="left" w:pos="5220"/>
        </w:tabs>
        <w:spacing w:after="0" w:line="240" w:lineRule="auto"/>
        <w:ind w:firstLine="709"/>
        <w:jc w:val="both"/>
        <w:rPr>
          <w:rFonts w:ascii="Liberation Serif" w:hAnsi="Liberation Serif" w:cs="Liberation Serif"/>
          <w:kern w:val="2"/>
          <w:sz w:val="24"/>
          <w:szCs w:val="24"/>
        </w:rPr>
      </w:pPr>
    </w:p>
    <w:p w14:paraId="69AFD4E2" w14:textId="77777777" w:rsidR="00825275" w:rsidRPr="000232EE" w:rsidRDefault="00825275" w:rsidP="00D81C2E">
      <w:pPr>
        <w:widowControl w:val="0"/>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8.</w:t>
      </w:r>
      <w:r w:rsidR="008F48FA">
        <w:rPr>
          <w:rFonts w:ascii="Liberation Serif" w:hAnsi="Liberation Serif" w:cs="Liberation Serif"/>
          <w:b/>
          <w:kern w:val="2"/>
          <w:sz w:val="24"/>
          <w:szCs w:val="24"/>
        </w:rPr>
        <w:t xml:space="preserve"> </w:t>
      </w:r>
      <w:r w:rsidRPr="000232EE">
        <w:rPr>
          <w:rFonts w:ascii="Liberation Serif" w:hAnsi="Liberation Serif" w:cs="Liberation Serif"/>
          <w:b/>
          <w:kern w:val="2"/>
          <w:sz w:val="24"/>
          <w:szCs w:val="24"/>
        </w:rPr>
        <w:t>РАСТОРЖЕНИЕ И ИЗМЕНЕНИЕ ДОГОВОРА</w:t>
      </w:r>
    </w:p>
    <w:p w14:paraId="1986E275"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8.1. Договор, может быть изменен, расторгнут по соглашению сторон или по решению суда, а также при принятии решения об одностороннем отказе от исполнения Договора одной из его Сторон.</w:t>
      </w:r>
    </w:p>
    <w:p w14:paraId="66AA5BBF"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 xml:space="preserve">8.2. При расторжении Договора по соглашению сторон Стороны определяют и производят взаиморасчеты по возмещению понесенных затрат и убытков по предмету </w:t>
      </w:r>
      <w:r w:rsidRPr="000232EE">
        <w:rPr>
          <w:rFonts w:ascii="Liberation Serif" w:hAnsi="Liberation Serif" w:cs="Liberation Serif"/>
          <w:color w:val="000000"/>
          <w:kern w:val="2"/>
          <w:sz w:val="24"/>
          <w:szCs w:val="24"/>
        </w:rPr>
        <w:lastRenderedPageBreak/>
        <w:t>Договора.</w:t>
      </w:r>
    </w:p>
    <w:p w14:paraId="308EA5E6"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8.3. Стороны Договора имеют право обратиться в суд в случае существенного нарушения другой Стороной условий Договора.</w:t>
      </w:r>
    </w:p>
    <w:p w14:paraId="6B7F3787"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8.4.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14:paraId="0A82211E"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8.4.1. отказ Поставщика передать Заказчику Товар или принадлежности к нему (пункт 1 статьи 463, абзац второй статьи 464 ГК РФ);</w:t>
      </w:r>
    </w:p>
    <w:p w14:paraId="3D3D451B"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8.4.2. существенное нарушение Поставщиком требований к качеству Товара, а именно обнаружение Заказчиком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14:paraId="7290E20A"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8.4.3. невыполнение Поставщиком в разумный срок требования заказчика о доукомплектовании товара (пункт 1 статьи 480 ГК РФ);</w:t>
      </w:r>
    </w:p>
    <w:p w14:paraId="3B3C938B" w14:textId="58D4D273"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8.4.4. нарушение Поставщиком сроков поставки товара (пункт 2 статьи 523 ГК РФ)</w:t>
      </w:r>
    </w:p>
    <w:p w14:paraId="1DF5035B"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8.5. 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его исполнения.</w:t>
      </w:r>
    </w:p>
    <w:p w14:paraId="5B8E74F3"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8.6. Заказчик принимает решение об одностороннем отказе от исполнения Договора, если в ходе его исполнения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14:paraId="032985A4"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8.7. Договор считается расторгнутым с момента получения Поставщиком уведомления Заказчика об одностороннем отказе от исполнения Договора, если иной срок расторжения Договора не предусмотрен в уведомлении.</w:t>
      </w:r>
    </w:p>
    <w:p w14:paraId="6AF8A59D" w14:textId="62DF3162"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8.8. При расторжении Договора в связи с односторонним отказом одной Стороны от исполнения Договора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5FF66B5A"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8.9. Изменение условий Договора допускается в следующих случаях:</w:t>
      </w:r>
    </w:p>
    <w:p w14:paraId="0B813B15"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8.9.1. </w:t>
      </w:r>
      <w:r w:rsidR="008A2A5D" w:rsidRPr="000232EE">
        <w:rPr>
          <w:rFonts w:ascii="Liberation Serif" w:hAnsi="Liberation Serif" w:cs="Liberation Serif"/>
          <w:kern w:val="2"/>
          <w:sz w:val="24"/>
          <w:szCs w:val="24"/>
        </w:rPr>
        <w:t>при поставке (использовании)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указанного в Договоре</w:t>
      </w:r>
      <w:r w:rsidRPr="000232EE">
        <w:rPr>
          <w:rFonts w:ascii="Liberation Serif" w:hAnsi="Liberation Serif" w:cs="Liberation Serif"/>
          <w:kern w:val="2"/>
          <w:sz w:val="24"/>
          <w:szCs w:val="24"/>
        </w:rPr>
        <w:t xml:space="preserve"> </w:t>
      </w:r>
      <w:r w:rsidR="008A2A5D" w:rsidRP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xml:space="preserve">положение данного пункта применяется только в случаях, не противоречащих положениям Постановления Правительства РФ от </w:t>
      </w:r>
      <w:r w:rsidR="008A2A5D" w:rsidRPr="000232EE">
        <w:rPr>
          <w:rFonts w:ascii="Liberation Serif" w:hAnsi="Liberation Serif" w:cs="Liberation Serif"/>
          <w:kern w:val="2"/>
          <w:sz w:val="24"/>
          <w:szCs w:val="24"/>
        </w:rPr>
        <w:t>16.09.2016</w:t>
      </w:r>
      <w:r w:rsidRPr="000232EE">
        <w:rPr>
          <w:rFonts w:ascii="Liberation Serif" w:hAnsi="Liberation Serif" w:cs="Liberation Serif"/>
          <w:kern w:val="2"/>
          <w:sz w:val="24"/>
          <w:szCs w:val="24"/>
        </w:rPr>
        <w:t xml:space="preserve">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7C450DE"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8.9.2. в случаях, предусмотренных п</w:t>
      </w:r>
      <w:r w:rsidR="008C0567" w:rsidRP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6.2 Договора</w:t>
      </w:r>
      <w:r w:rsidR="0028400D" w:rsidRPr="000232EE">
        <w:rPr>
          <w:rFonts w:ascii="Liberation Serif" w:hAnsi="Liberation Serif" w:cs="Liberation Serif"/>
          <w:kern w:val="2"/>
          <w:sz w:val="24"/>
          <w:szCs w:val="24"/>
        </w:rPr>
        <w:t>.</w:t>
      </w:r>
    </w:p>
    <w:p w14:paraId="415F5659" w14:textId="77777777" w:rsidR="007152DF" w:rsidRPr="000232EE" w:rsidRDefault="007152DF" w:rsidP="00D81C2E">
      <w:pPr>
        <w:widowControl w:val="0"/>
        <w:spacing w:after="0" w:line="240" w:lineRule="auto"/>
        <w:ind w:firstLine="709"/>
        <w:jc w:val="both"/>
        <w:rPr>
          <w:rFonts w:ascii="Liberation Serif" w:hAnsi="Liberation Serif" w:cs="Liberation Serif"/>
          <w:color w:val="000000"/>
          <w:sz w:val="24"/>
          <w:szCs w:val="24"/>
        </w:rPr>
      </w:pPr>
      <w:r w:rsidRPr="000232EE">
        <w:rPr>
          <w:rFonts w:ascii="Liberation Serif" w:hAnsi="Liberation Serif" w:cs="Liberation Serif"/>
          <w:color w:val="000000"/>
          <w:sz w:val="24"/>
          <w:szCs w:val="24"/>
        </w:rPr>
        <w:t>8.9.3. в случае изменения сроков исполнения обязательств сторон по договору не более чем на 30</w:t>
      </w:r>
      <w:r w:rsidR="008F48FA">
        <w:rPr>
          <w:rFonts w:ascii="Liberation Serif" w:hAnsi="Liberation Serif" w:cs="Liberation Serif"/>
          <w:color w:val="000000"/>
          <w:sz w:val="24"/>
          <w:szCs w:val="24"/>
        </w:rPr>
        <w:t xml:space="preserve"> </w:t>
      </w:r>
      <w:r w:rsidRPr="000232EE">
        <w:rPr>
          <w:rFonts w:ascii="Liberation Serif" w:hAnsi="Liberation Serif" w:cs="Liberation Serif"/>
          <w:color w:val="000000"/>
          <w:sz w:val="24"/>
          <w:szCs w:val="24"/>
        </w:rPr>
        <w:t>% от первоначально предусмотренных сроков.</w:t>
      </w:r>
    </w:p>
    <w:p w14:paraId="01807E5C" w14:textId="77777777" w:rsidR="0028400D" w:rsidRPr="000232EE" w:rsidRDefault="007152DF"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color w:val="000000"/>
          <w:sz w:val="24"/>
          <w:szCs w:val="24"/>
        </w:rPr>
        <w:t>8.9.4. в случаях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 При этом Заказчик в ходе исполнения Договора обеспечивает согласование новых условий Договора, в том числе цены и (или) сроков исполнения Договора и (или) количества Товара, предусмотренного Договором.</w:t>
      </w:r>
    </w:p>
    <w:p w14:paraId="397C43B9" w14:textId="77777777" w:rsidR="00825275"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lastRenderedPageBreak/>
        <w:t>8.10. Не являются изменениями условий Договора изменение наименование или формы учреждения Заказчика или Поставщика, а также платежных реквизитов Сторон. В случае изменения платежных реквизитов, наименования или местонахождения одной из сторон Договора, она направляет другой стороне Договора уведомление о изменении реквизитов в течение 20 календарных дней.</w:t>
      </w:r>
    </w:p>
    <w:p w14:paraId="6F3EE1CD" w14:textId="77777777" w:rsidR="008F48FA" w:rsidRPr="000232EE" w:rsidRDefault="008F48FA" w:rsidP="00D81C2E">
      <w:pPr>
        <w:widowControl w:val="0"/>
        <w:spacing w:after="0" w:line="240" w:lineRule="auto"/>
        <w:ind w:firstLine="709"/>
        <w:jc w:val="both"/>
        <w:rPr>
          <w:rFonts w:ascii="Liberation Serif" w:hAnsi="Liberation Serif" w:cs="Liberation Serif"/>
          <w:kern w:val="2"/>
          <w:sz w:val="24"/>
          <w:szCs w:val="24"/>
        </w:rPr>
      </w:pPr>
    </w:p>
    <w:p w14:paraId="5A6979B8" w14:textId="77777777" w:rsidR="00825275" w:rsidRPr="000232EE" w:rsidRDefault="00825275" w:rsidP="00D81C2E">
      <w:pPr>
        <w:widowControl w:val="0"/>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9. СРОК ДЕЙСТВИЯ ДОГОВОРА. ПРОЧИЕ УСЛОВИЯ</w:t>
      </w:r>
    </w:p>
    <w:p w14:paraId="1B6F789D" w14:textId="5EA9FE7D"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9.1. Договор вступает в силу с момента заключения его сторонами и действует </w:t>
      </w:r>
      <w:r w:rsidR="000417FB">
        <w:rPr>
          <w:rFonts w:ascii="Liberation Serif" w:hAnsi="Liberation Serif" w:cs="Liberation Serif"/>
          <w:kern w:val="2"/>
          <w:sz w:val="24"/>
          <w:szCs w:val="24"/>
        </w:rPr>
        <w:t>п</w:t>
      </w:r>
      <w:r w:rsidRPr="000232EE">
        <w:rPr>
          <w:rFonts w:ascii="Liberation Serif" w:hAnsi="Liberation Serif" w:cs="Liberation Serif"/>
          <w:kern w:val="2"/>
          <w:sz w:val="24"/>
          <w:szCs w:val="24"/>
        </w:rPr>
        <w:t xml:space="preserve">о 31 </w:t>
      </w:r>
      <w:r w:rsidR="008F48FA">
        <w:rPr>
          <w:rFonts w:ascii="Liberation Serif" w:hAnsi="Liberation Serif" w:cs="Liberation Serif"/>
          <w:kern w:val="2"/>
          <w:sz w:val="24"/>
          <w:szCs w:val="24"/>
        </w:rPr>
        <w:t>декабря</w:t>
      </w:r>
      <w:r w:rsidRPr="000232EE">
        <w:rPr>
          <w:rFonts w:ascii="Liberation Serif" w:hAnsi="Liberation Serif" w:cs="Liberation Serif"/>
          <w:kern w:val="2"/>
          <w:sz w:val="24"/>
          <w:szCs w:val="24"/>
        </w:rPr>
        <w:t xml:space="preserve"> 202</w:t>
      </w:r>
      <w:r w:rsidR="00431A87">
        <w:rPr>
          <w:rFonts w:ascii="Liberation Serif" w:hAnsi="Liberation Serif" w:cs="Liberation Serif"/>
          <w:kern w:val="2"/>
          <w:sz w:val="24"/>
          <w:szCs w:val="24"/>
        </w:rPr>
        <w:t>6</w:t>
      </w:r>
      <w:r w:rsidRPr="000232EE">
        <w:rPr>
          <w:rFonts w:ascii="Liberation Serif" w:hAnsi="Liberation Serif" w:cs="Liberation Serif"/>
          <w:kern w:val="2"/>
          <w:sz w:val="24"/>
          <w:szCs w:val="24"/>
        </w:rPr>
        <w:t xml:space="preserve"> г., но в любом случае </w:t>
      </w:r>
      <w:r w:rsidRPr="000232EE">
        <w:rPr>
          <w:rFonts w:ascii="Liberation Serif" w:hAnsi="Liberation Serif" w:cs="Liberation Serif"/>
          <w:color w:val="000000"/>
          <w:kern w:val="2"/>
          <w:sz w:val="24"/>
          <w:szCs w:val="24"/>
        </w:rPr>
        <w:t xml:space="preserve">до </w:t>
      </w:r>
      <w:r w:rsidRPr="000232EE">
        <w:rPr>
          <w:rFonts w:ascii="Liberation Serif" w:hAnsi="Liberation Serif" w:cs="Liberation Serif"/>
          <w:kern w:val="2"/>
          <w:sz w:val="24"/>
          <w:szCs w:val="24"/>
        </w:rPr>
        <w:t xml:space="preserve">полного исполнения </w:t>
      </w:r>
      <w:r w:rsidR="0028400D" w:rsidRPr="000232EE">
        <w:rPr>
          <w:rFonts w:ascii="Liberation Serif" w:hAnsi="Liberation Serif" w:cs="Liberation Serif"/>
          <w:kern w:val="2"/>
          <w:sz w:val="24"/>
          <w:szCs w:val="24"/>
        </w:rPr>
        <w:t>С</w:t>
      </w:r>
      <w:r w:rsidRPr="000232EE">
        <w:rPr>
          <w:rFonts w:ascii="Liberation Serif" w:hAnsi="Liberation Serif" w:cs="Liberation Serif"/>
          <w:kern w:val="2"/>
          <w:sz w:val="24"/>
          <w:szCs w:val="24"/>
        </w:rPr>
        <w:t>торонами своих обязательств</w:t>
      </w:r>
      <w:r w:rsidR="008F48FA">
        <w:rPr>
          <w:rFonts w:ascii="Liberation Serif" w:hAnsi="Liberation Serif" w:cs="Liberation Serif"/>
          <w:kern w:val="2"/>
          <w:sz w:val="24"/>
          <w:szCs w:val="24"/>
        </w:rPr>
        <w:t>.</w:t>
      </w:r>
    </w:p>
    <w:p w14:paraId="1E72E0AD" w14:textId="77777777" w:rsidR="00825275" w:rsidRPr="000232EE" w:rsidRDefault="00825275" w:rsidP="00D81C2E">
      <w:pPr>
        <w:widowControl w:val="0"/>
        <w:tabs>
          <w:tab w:val="left" w:pos="426"/>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9.2.</w:t>
      </w:r>
      <w:r w:rsidR="0028400D" w:rsidRPr="000232EE">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Окончание действия Договора не освобождает Стороны от надлежащего и полного исполнения обязательств, принятых на себя по условиям Договора на момент окончания срока его действия.</w:t>
      </w:r>
    </w:p>
    <w:p w14:paraId="382204D2" w14:textId="77777777" w:rsidR="00825275" w:rsidRPr="000232EE" w:rsidRDefault="00825275" w:rsidP="00D81C2E">
      <w:pPr>
        <w:widowControl w:val="0"/>
        <w:tabs>
          <w:tab w:val="left" w:pos="426"/>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9.3. Ни одна из Сторон не имеет права передавать третьему лицу права и обязанности, вытекающие из Договора, в том числе права требования оплаты по </w:t>
      </w:r>
      <w:r w:rsidR="0028400D" w:rsidRPr="000232EE">
        <w:rPr>
          <w:rFonts w:ascii="Liberation Serif" w:hAnsi="Liberation Serif" w:cs="Liberation Serif"/>
          <w:kern w:val="2"/>
          <w:sz w:val="24"/>
          <w:szCs w:val="24"/>
        </w:rPr>
        <w:t>Д</w:t>
      </w:r>
      <w:r w:rsidRPr="000232EE">
        <w:rPr>
          <w:rFonts w:ascii="Liberation Serif" w:hAnsi="Liberation Serif" w:cs="Liberation Serif"/>
          <w:kern w:val="2"/>
          <w:sz w:val="24"/>
          <w:szCs w:val="24"/>
        </w:rPr>
        <w:t xml:space="preserve">оговору, без письменного согласия другой Стороны. </w:t>
      </w:r>
    </w:p>
    <w:p w14:paraId="0C1FBA11" w14:textId="77777777" w:rsidR="0028400D" w:rsidRPr="000232EE" w:rsidRDefault="0028400D" w:rsidP="00D81C2E">
      <w:pPr>
        <w:tabs>
          <w:tab w:val="left" w:pos="426"/>
        </w:tabs>
        <w:spacing w:after="0" w:line="240" w:lineRule="auto"/>
        <w:ind w:firstLine="709"/>
        <w:jc w:val="both"/>
        <w:rPr>
          <w:rFonts w:ascii="Liberation Serif" w:hAnsi="Liberation Serif" w:cs="Liberation Serif"/>
          <w:bCs/>
          <w:kern w:val="2"/>
          <w:sz w:val="24"/>
          <w:szCs w:val="24"/>
        </w:rPr>
      </w:pPr>
      <w:r w:rsidRPr="000232EE">
        <w:rPr>
          <w:rFonts w:ascii="Liberation Serif" w:hAnsi="Liberation Serif" w:cs="Liberation Serif"/>
          <w:kern w:val="2"/>
          <w:sz w:val="24"/>
          <w:szCs w:val="24"/>
        </w:rPr>
        <w:t>9.4. </w:t>
      </w:r>
      <w:r w:rsidRPr="000232EE">
        <w:rPr>
          <w:rFonts w:ascii="Liberation Serif" w:hAnsi="Liberation Serif" w:cs="Liberation Serif"/>
          <w:bCs/>
          <w:kern w:val="2"/>
          <w:sz w:val="24"/>
          <w:szCs w:val="24"/>
        </w:rPr>
        <w:t xml:space="preserve"> Заявления, уведомления, извещения, требования или иные юридически значимые сообщения, с которыми Договор связывает наступление гражданско-правовых последствий для Сторон, влекут для Сторон такие последствия с момента доставки соответствующего сообщения </w:t>
      </w:r>
      <w:r w:rsidR="003F3DEA" w:rsidRPr="000232EE">
        <w:rPr>
          <w:rFonts w:ascii="Liberation Serif" w:hAnsi="Liberation Serif" w:cs="Liberation Serif"/>
          <w:bCs/>
          <w:kern w:val="2"/>
          <w:sz w:val="24"/>
          <w:szCs w:val="24"/>
        </w:rPr>
        <w:t>Стороне</w:t>
      </w:r>
      <w:r w:rsidRPr="000232EE">
        <w:rPr>
          <w:rFonts w:ascii="Liberation Serif" w:hAnsi="Liberation Serif" w:cs="Liberation Serif"/>
          <w:bCs/>
          <w:kern w:val="2"/>
          <w:sz w:val="24"/>
          <w:szCs w:val="24"/>
        </w:rPr>
        <w:t xml:space="preserve"> или </w:t>
      </w:r>
      <w:r w:rsidR="003F3DEA" w:rsidRPr="000232EE">
        <w:rPr>
          <w:rFonts w:ascii="Liberation Serif" w:hAnsi="Liberation Serif" w:cs="Liberation Serif"/>
          <w:bCs/>
          <w:kern w:val="2"/>
          <w:sz w:val="24"/>
          <w:szCs w:val="24"/>
        </w:rPr>
        <w:t>ее</w:t>
      </w:r>
      <w:r w:rsidRPr="000232EE">
        <w:rPr>
          <w:rFonts w:ascii="Liberation Serif" w:hAnsi="Liberation Serif" w:cs="Liberation Serif"/>
          <w:bCs/>
          <w:kern w:val="2"/>
          <w:sz w:val="24"/>
          <w:szCs w:val="24"/>
        </w:rPr>
        <w:t xml:space="preserve"> представителю. Сообщение считается доставленным и в тех случаях, если оно поступило </w:t>
      </w:r>
      <w:r w:rsidR="003F3DEA" w:rsidRPr="000232EE">
        <w:rPr>
          <w:rFonts w:ascii="Liberation Serif" w:hAnsi="Liberation Serif" w:cs="Liberation Serif"/>
          <w:bCs/>
          <w:kern w:val="2"/>
          <w:sz w:val="24"/>
          <w:szCs w:val="24"/>
        </w:rPr>
        <w:t>Стороне</w:t>
      </w:r>
      <w:r w:rsidRPr="000232EE">
        <w:rPr>
          <w:rFonts w:ascii="Liberation Serif" w:hAnsi="Liberation Serif" w:cs="Liberation Serif"/>
          <w:bCs/>
          <w:kern w:val="2"/>
          <w:sz w:val="24"/>
          <w:szCs w:val="24"/>
        </w:rPr>
        <w:t>, которо</w:t>
      </w:r>
      <w:r w:rsidR="003F3DEA" w:rsidRPr="000232EE">
        <w:rPr>
          <w:rFonts w:ascii="Liberation Serif" w:hAnsi="Liberation Serif" w:cs="Liberation Serif"/>
          <w:bCs/>
          <w:kern w:val="2"/>
          <w:sz w:val="24"/>
          <w:szCs w:val="24"/>
        </w:rPr>
        <w:t>й</w:t>
      </w:r>
      <w:r w:rsidRPr="000232EE">
        <w:rPr>
          <w:rFonts w:ascii="Liberation Serif" w:hAnsi="Liberation Serif" w:cs="Liberation Serif"/>
          <w:bCs/>
          <w:kern w:val="2"/>
          <w:sz w:val="24"/>
          <w:szCs w:val="24"/>
        </w:rPr>
        <w:t xml:space="preserve"> оно направлено (адресату), но по обстоятельствам, зависящим от </w:t>
      </w:r>
      <w:r w:rsidR="003F3DEA" w:rsidRPr="000232EE">
        <w:rPr>
          <w:rFonts w:ascii="Liberation Serif" w:hAnsi="Liberation Serif" w:cs="Liberation Serif"/>
          <w:bCs/>
          <w:kern w:val="2"/>
          <w:sz w:val="24"/>
          <w:szCs w:val="24"/>
        </w:rPr>
        <w:t>Стороны</w:t>
      </w:r>
      <w:r w:rsidRPr="000232EE">
        <w:rPr>
          <w:rFonts w:ascii="Liberation Serif" w:hAnsi="Liberation Serif" w:cs="Liberation Serif"/>
          <w:bCs/>
          <w:kern w:val="2"/>
          <w:sz w:val="24"/>
          <w:szCs w:val="24"/>
        </w:rPr>
        <w:t xml:space="preserve">, не было </w:t>
      </w:r>
      <w:r w:rsidR="003F3DEA" w:rsidRPr="000232EE">
        <w:rPr>
          <w:rFonts w:ascii="Liberation Serif" w:hAnsi="Liberation Serif" w:cs="Liberation Serif"/>
          <w:bCs/>
          <w:kern w:val="2"/>
          <w:sz w:val="24"/>
          <w:szCs w:val="24"/>
        </w:rPr>
        <w:t>ей или ее представителю</w:t>
      </w:r>
      <w:r w:rsidRPr="000232EE">
        <w:rPr>
          <w:rFonts w:ascii="Liberation Serif" w:hAnsi="Liberation Serif" w:cs="Liberation Serif"/>
          <w:bCs/>
          <w:kern w:val="2"/>
          <w:sz w:val="24"/>
          <w:szCs w:val="24"/>
        </w:rPr>
        <w:t xml:space="preserve"> вручено или адресат не ознакомился с ним.</w:t>
      </w:r>
    </w:p>
    <w:p w14:paraId="3831E67B" w14:textId="77777777" w:rsidR="0028400D" w:rsidRPr="000232EE" w:rsidRDefault="0028400D"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9.5.</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 xml:space="preserve">Стороны договорились о возможности использования в качестве аналога собственноручной подписи уполномоченных лиц факсимильное воспроизведение подписи с помощью средств механического или иного копирования, электронную подпись, либо иные аналоги собственноручных подписей при подписании Договора и иных документов, связанных с исполнением Договора, а также при подписании актов сверки расчетов между Сторонами. </w:t>
      </w:r>
    </w:p>
    <w:p w14:paraId="6D63E163" w14:textId="77777777" w:rsidR="0028400D" w:rsidRPr="000232EE" w:rsidRDefault="0028400D" w:rsidP="00D81C2E">
      <w:pPr>
        <w:pStyle w:val="ConsPlusNormal"/>
        <w:suppressAutoHyphens w:val="0"/>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9.6.</w:t>
      </w:r>
      <w:r w:rsidR="008F48FA">
        <w:rPr>
          <w:rFonts w:ascii="Liberation Serif" w:hAnsi="Liberation Serif" w:cs="Liberation Serif"/>
          <w:kern w:val="2"/>
          <w:sz w:val="24"/>
          <w:szCs w:val="24"/>
        </w:rPr>
        <w:t xml:space="preserve"> </w:t>
      </w:r>
      <w:r w:rsidRPr="000232EE">
        <w:rPr>
          <w:rFonts w:ascii="Liberation Serif" w:hAnsi="Liberation Serif" w:cs="Liberation Serif"/>
          <w:bCs/>
          <w:kern w:val="2"/>
          <w:sz w:val="24"/>
          <w:szCs w:val="24"/>
        </w:rPr>
        <w:t>Заявления, уведомления, извещения, требования</w:t>
      </w:r>
      <w:r w:rsidRPr="000232EE">
        <w:rPr>
          <w:rFonts w:ascii="Liberation Serif" w:hAnsi="Liberation Serif" w:cs="Liberation Serif"/>
          <w:kern w:val="2"/>
          <w:sz w:val="24"/>
          <w:szCs w:val="24"/>
        </w:rPr>
        <w:t>, которые одна Сторона направляет другой Стороне в соответствии с Договором, высыла</w:t>
      </w:r>
      <w:r w:rsidR="003F3DEA" w:rsidRPr="000232EE">
        <w:rPr>
          <w:rFonts w:ascii="Liberation Serif" w:hAnsi="Liberation Serif" w:cs="Liberation Serif"/>
          <w:kern w:val="2"/>
          <w:sz w:val="24"/>
          <w:szCs w:val="24"/>
        </w:rPr>
        <w:t>ю</w:t>
      </w:r>
      <w:r w:rsidRPr="000232EE">
        <w:rPr>
          <w:rFonts w:ascii="Liberation Serif" w:hAnsi="Liberation Serif" w:cs="Liberation Serif"/>
          <w:kern w:val="2"/>
          <w:sz w:val="24"/>
          <w:szCs w:val="24"/>
        </w:rPr>
        <w:t xml:space="preserve">тся в виде документов, переданных посредством систем электронного документооборота, электронной почты, почтовым отправлением (в т.ч. заказным и (или) заказным с уведомлением о вручении) по адресам и контактным данным, указанным в Договоре, с соответствующим подтверждением о получении (кроме уведомлений в устной форме). Стороны договорились, что </w:t>
      </w:r>
      <w:r w:rsidR="003F3DEA" w:rsidRPr="000232EE">
        <w:rPr>
          <w:rFonts w:ascii="Liberation Serif" w:hAnsi="Liberation Serif" w:cs="Liberation Serif"/>
          <w:bCs/>
          <w:kern w:val="2"/>
          <w:sz w:val="24"/>
          <w:szCs w:val="24"/>
        </w:rPr>
        <w:t xml:space="preserve">заявления, уведомления, извещения, требования, </w:t>
      </w:r>
      <w:r w:rsidR="003F3DEA" w:rsidRPr="000232EE">
        <w:rPr>
          <w:rFonts w:ascii="Liberation Serif" w:hAnsi="Liberation Serif" w:cs="Liberation Serif"/>
          <w:kern w:val="2"/>
          <w:sz w:val="24"/>
          <w:szCs w:val="24"/>
        </w:rPr>
        <w:t>переданные посредством электронной почты</w:t>
      </w:r>
      <w:r w:rsidR="002351E8">
        <w:rPr>
          <w:rFonts w:ascii="Liberation Serif" w:hAnsi="Liberation Serif" w:cs="Liberation Serif"/>
          <w:kern w:val="2"/>
          <w:sz w:val="24"/>
          <w:szCs w:val="24"/>
        </w:rPr>
        <w:t>,</w:t>
      </w:r>
      <w:r w:rsidR="003F3DEA" w:rsidRPr="000232EE">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име</w:t>
      </w:r>
      <w:r w:rsidR="003F3DEA" w:rsidRPr="000232EE">
        <w:rPr>
          <w:rFonts w:ascii="Liberation Serif" w:hAnsi="Liberation Serif" w:cs="Liberation Serif"/>
          <w:kern w:val="2"/>
          <w:sz w:val="24"/>
          <w:szCs w:val="24"/>
        </w:rPr>
        <w:t>ю</w:t>
      </w:r>
      <w:r w:rsidRPr="000232EE">
        <w:rPr>
          <w:rFonts w:ascii="Liberation Serif" w:hAnsi="Liberation Serif" w:cs="Liberation Serif"/>
          <w:kern w:val="2"/>
          <w:sz w:val="24"/>
          <w:szCs w:val="24"/>
        </w:rPr>
        <w:t>т юридическую силу до получения сторон</w:t>
      </w:r>
      <w:r w:rsidR="003F3DEA" w:rsidRPr="000232EE">
        <w:rPr>
          <w:rFonts w:ascii="Liberation Serif" w:hAnsi="Liberation Serif" w:cs="Liberation Serif"/>
          <w:kern w:val="2"/>
          <w:sz w:val="24"/>
          <w:szCs w:val="24"/>
        </w:rPr>
        <w:t>ами оригиналов таких документов</w:t>
      </w:r>
      <w:r w:rsidRPr="000232EE">
        <w:rPr>
          <w:rFonts w:ascii="Liberation Serif" w:hAnsi="Liberation Serif" w:cs="Liberation Serif"/>
          <w:kern w:val="2"/>
          <w:sz w:val="24"/>
          <w:szCs w:val="24"/>
        </w:rPr>
        <w:t>.</w:t>
      </w:r>
    </w:p>
    <w:p w14:paraId="2BCA719A" w14:textId="77777777" w:rsidR="0028400D" w:rsidRPr="000232EE" w:rsidRDefault="0028400D" w:rsidP="00D81C2E">
      <w:pPr>
        <w:pStyle w:val="ConsPlusNormal"/>
        <w:suppressAutoHyphens w:val="0"/>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9.7.</w:t>
      </w:r>
      <w:r w:rsidR="002351E8">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Стороны договорились, что Договор может быть заключен в электронной форме и документооборот в рамках исполнения Договора может совершаться посредством систем электронного документооборота.</w:t>
      </w:r>
    </w:p>
    <w:p w14:paraId="1074E44F" w14:textId="77777777" w:rsidR="0028400D" w:rsidRPr="000232EE" w:rsidRDefault="0028400D" w:rsidP="00D81C2E">
      <w:pPr>
        <w:widowControl w:val="0"/>
        <w:tabs>
          <w:tab w:val="left" w:pos="426"/>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9.8. Во всем, что не урегулировано Договором стороны руководствуются действующим законодательство РФ.</w:t>
      </w:r>
    </w:p>
    <w:p w14:paraId="6F67697D" w14:textId="77777777" w:rsidR="00825275" w:rsidRDefault="00825275" w:rsidP="00D81C2E">
      <w:pPr>
        <w:widowControl w:val="0"/>
        <w:spacing w:after="0" w:line="240" w:lineRule="auto"/>
        <w:ind w:firstLine="709"/>
        <w:jc w:val="both"/>
        <w:rPr>
          <w:rFonts w:ascii="Liberation Serif" w:hAnsi="Liberation Serif" w:cs="Liberation Serif"/>
          <w:b/>
          <w:kern w:val="2"/>
          <w:sz w:val="24"/>
          <w:szCs w:val="24"/>
        </w:rPr>
      </w:pPr>
    </w:p>
    <w:p w14:paraId="26D7ED23" w14:textId="4ED96061" w:rsidR="000417FB" w:rsidRPr="00EF1690" w:rsidRDefault="000417FB" w:rsidP="000417FB">
      <w:pPr>
        <w:widowControl w:val="0"/>
        <w:spacing w:after="0" w:line="240" w:lineRule="auto"/>
        <w:ind w:firstLine="709"/>
        <w:jc w:val="center"/>
        <w:rPr>
          <w:rFonts w:ascii="Liberation Serif" w:hAnsi="Liberation Serif" w:cs="Liberation Serif"/>
          <w:b/>
          <w:kern w:val="2"/>
          <w:sz w:val="24"/>
          <w:szCs w:val="24"/>
        </w:rPr>
      </w:pPr>
      <w:r w:rsidRPr="00EF1690">
        <w:rPr>
          <w:rFonts w:ascii="Liberation Serif" w:hAnsi="Liberation Serif" w:cs="Liberation Serif"/>
          <w:b/>
          <w:kern w:val="2"/>
          <w:sz w:val="24"/>
          <w:szCs w:val="24"/>
        </w:rPr>
        <w:t>1</w:t>
      </w:r>
      <w:r>
        <w:rPr>
          <w:rFonts w:ascii="Liberation Serif" w:hAnsi="Liberation Serif" w:cs="Liberation Serif"/>
          <w:b/>
          <w:kern w:val="2"/>
          <w:sz w:val="24"/>
          <w:szCs w:val="24"/>
        </w:rPr>
        <w:t>0</w:t>
      </w:r>
      <w:r w:rsidRPr="00EF1690">
        <w:rPr>
          <w:rFonts w:ascii="Liberation Serif" w:hAnsi="Liberation Serif" w:cs="Liberation Serif"/>
          <w:b/>
          <w:kern w:val="2"/>
          <w:sz w:val="24"/>
          <w:szCs w:val="24"/>
        </w:rPr>
        <w:t xml:space="preserve">. </w:t>
      </w:r>
      <w:r>
        <w:rPr>
          <w:rFonts w:ascii="Liberation Serif" w:hAnsi="Liberation Serif" w:cs="Liberation Serif"/>
          <w:b/>
          <w:kern w:val="2"/>
          <w:sz w:val="24"/>
          <w:szCs w:val="24"/>
        </w:rPr>
        <w:t>АНТИКОРРУПЦИОННАЯ ОГОВОРКА</w:t>
      </w:r>
    </w:p>
    <w:p w14:paraId="44B110A9" w14:textId="09D6A137" w:rsidR="000417FB" w:rsidRPr="00EF1690" w:rsidRDefault="000417FB" w:rsidP="000417FB">
      <w:pPr>
        <w:widowControl w:val="0"/>
        <w:spacing w:after="0" w:line="240" w:lineRule="auto"/>
        <w:ind w:firstLine="709"/>
        <w:jc w:val="both"/>
        <w:rPr>
          <w:rFonts w:ascii="Liberation Serif" w:hAnsi="Liberation Serif" w:cs="Liberation Serif"/>
          <w:bCs/>
          <w:kern w:val="2"/>
          <w:sz w:val="24"/>
          <w:szCs w:val="24"/>
        </w:rPr>
      </w:pPr>
      <w:r w:rsidRPr="00EF1690">
        <w:rPr>
          <w:rFonts w:ascii="Liberation Serif" w:hAnsi="Liberation Serif" w:cs="Liberation Serif"/>
          <w:bCs/>
          <w:kern w:val="2"/>
          <w:sz w:val="24"/>
          <w:szCs w:val="24"/>
        </w:rPr>
        <w:t>1</w:t>
      </w:r>
      <w:r>
        <w:rPr>
          <w:rFonts w:ascii="Liberation Serif" w:hAnsi="Liberation Serif" w:cs="Liberation Serif"/>
          <w:bCs/>
          <w:kern w:val="2"/>
          <w:sz w:val="24"/>
          <w:szCs w:val="24"/>
        </w:rPr>
        <w:t>0</w:t>
      </w:r>
      <w:r w:rsidRPr="00EF1690">
        <w:rPr>
          <w:rFonts w:ascii="Liberation Serif" w:hAnsi="Liberation Serif" w:cs="Liberation Serif"/>
          <w:bCs/>
          <w:kern w:val="2"/>
          <w:sz w:val="24"/>
          <w:szCs w:val="24"/>
        </w:rPr>
        <w:t xml:space="preserve">.1.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w:t>
      </w:r>
      <w:r w:rsidRPr="00EF1690">
        <w:rPr>
          <w:rFonts w:ascii="Liberation Serif" w:hAnsi="Liberation Serif" w:cs="Liberation Serif"/>
          <w:bCs/>
          <w:kern w:val="2"/>
          <w:sz w:val="24"/>
          <w:szCs w:val="24"/>
        </w:rPr>
        <w:lastRenderedPageBreak/>
        <w:t>актов о противодействии коррупции и легализации (отмывании) доходов, полученных преступным путем.</w:t>
      </w:r>
    </w:p>
    <w:p w14:paraId="57D8FF08" w14:textId="5D317588" w:rsidR="000417FB" w:rsidRPr="00EF1690" w:rsidRDefault="000417FB" w:rsidP="000417FB">
      <w:pPr>
        <w:widowControl w:val="0"/>
        <w:spacing w:after="0" w:line="240" w:lineRule="auto"/>
        <w:ind w:firstLine="709"/>
        <w:jc w:val="both"/>
        <w:rPr>
          <w:rFonts w:ascii="Liberation Serif" w:hAnsi="Liberation Serif" w:cs="Liberation Serif"/>
          <w:bCs/>
          <w:kern w:val="2"/>
          <w:sz w:val="24"/>
          <w:szCs w:val="24"/>
        </w:rPr>
      </w:pPr>
      <w:r w:rsidRPr="00EF1690">
        <w:rPr>
          <w:rFonts w:ascii="Liberation Serif" w:hAnsi="Liberation Serif" w:cs="Liberation Serif"/>
          <w:bCs/>
          <w:kern w:val="2"/>
          <w:sz w:val="24"/>
          <w:szCs w:val="24"/>
        </w:rPr>
        <w:t>1</w:t>
      </w:r>
      <w:r>
        <w:rPr>
          <w:rFonts w:ascii="Liberation Serif" w:hAnsi="Liberation Serif" w:cs="Liberation Serif"/>
          <w:bCs/>
          <w:kern w:val="2"/>
          <w:sz w:val="24"/>
          <w:szCs w:val="24"/>
        </w:rPr>
        <w:t>0</w:t>
      </w:r>
      <w:r w:rsidRPr="00EF1690">
        <w:rPr>
          <w:rFonts w:ascii="Liberation Serif" w:hAnsi="Liberation Serif" w:cs="Liberation Serif"/>
          <w:bCs/>
          <w:kern w:val="2"/>
          <w:sz w:val="24"/>
          <w:szCs w:val="24"/>
        </w:rPr>
        <w:t>.2. В случае возникновения у Стороны добросовестных и обоснованных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не позднее 5 рабочих дней с момента возникновения указанных подозрений. В письменном уведомлении указываются лица, причастные к нарушению условий договора,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договора.</w:t>
      </w:r>
    </w:p>
    <w:p w14:paraId="6ADC92A3" w14:textId="77777777" w:rsidR="000417FB" w:rsidRPr="00EF1690" w:rsidRDefault="000417FB" w:rsidP="000417FB">
      <w:pPr>
        <w:widowControl w:val="0"/>
        <w:spacing w:after="0" w:line="240" w:lineRule="auto"/>
        <w:ind w:firstLine="709"/>
        <w:jc w:val="both"/>
        <w:rPr>
          <w:rFonts w:ascii="Liberation Serif" w:hAnsi="Liberation Serif" w:cs="Liberation Serif"/>
          <w:bCs/>
          <w:kern w:val="2"/>
          <w:sz w:val="24"/>
          <w:szCs w:val="24"/>
        </w:rPr>
      </w:pPr>
      <w:r w:rsidRPr="00EF1690">
        <w:rPr>
          <w:rFonts w:ascii="Liberation Serif" w:hAnsi="Liberation Serif" w:cs="Liberation Serif"/>
          <w:bCs/>
          <w:kern w:val="2"/>
          <w:sz w:val="24"/>
          <w:szCs w:val="24"/>
        </w:rPr>
        <w:t>Сторона, получившая письменное уведомление о нарушении положений настоящего раздела договора, обязана в течение 10 рабочих дней с даты его получения рассмотреть его и в течение 5 рабочих дней с даты окончания рассмотрения сообщить уведомившей Стороне об итогах его рассмотрения.</w:t>
      </w:r>
    </w:p>
    <w:p w14:paraId="2AF2618A" w14:textId="641155A7" w:rsidR="000417FB" w:rsidRPr="00EF1690" w:rsidRDefault="000417FB" w:rsidP="000417FB">
      <w:pPr>
        <w:widowControl w:val="0"/>
        <w:spacing w:after="0" w:line="240" w:lineRule="auto"/>
        <w:ind w:firstLine="709"/>
        <w:jc w:val="both"/>
        <w:rPr>
          <w:rFonts w:ascii="Liberation Serif" w:hAnsi="Liberation Serif" w:cs="Liberation Serif"/>
          <w:bCs/>
          <w:kern w:val="2"/>
          <w:sz w:val="24"/>
          <w:szCs w:val="24"/>
        </w:rPr>
      </w:pPr>
      <w:r w:rsidRPr="00EF1690">
        <w:rPr>
          <w:rFonts w:ascii="Liberation Serif" w:hAnsi="Liberation Serif" w:cs="Liberation Serif"/>
          <w:bCs/>
          <w:kern w:val="2"/>
          <w:sz w:val="24"/>
          <w:szCs w:val="24"/>
        </w:rPr>
        <w:t>1</w:t>
      </w:r>
      <w:r>
        <w:rPr>
          <w:rFonts w:ascii="Liberation Serif" w:hAnsi="Liberation Serif" w:cs="Liberation Serif"/>
          <w:bCs/>
          <w:kern w:val="2"/>
          <w:sz w:val="24"/>
          <w:szCs w:val="24"/>
        </w:rPr>
        <w:t>0</w:t>
      </w:r>
      <w:r w:rsidRPr="00EF1690">
        <w:rPr>
          <w:rFonts w:ascii="Liberation Serif" w:hAnsi="Liberation Serif" w:cs="Liberation Serif"/>
          <w:bCs/>
          <w:kern w:val="2"/>
          <w:sz w:val="24"/>
          <w:szCs w:val="24"/>
        </w:rPr>
        <w:t>.3.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договора.</w:t>
      </w:r>
    </w:p>
    <w:p w14:paraId="2F94BB62" w14:textId="6BB7C542" w:rsidR="000417FB" w:rsidRPr="00EF1690" w:rsidRDefault="000417FB" w:rsidP="000417FB">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r w:rsidRPr="00EF1690">
        <w:rPr>
          <w:rFonts w:ascii="Liberation Serif" w:hAnsi="Liberation Serif" w:cs="Liberation Serif"/>
          <w:bCs/>
          <w:kern w:val="2"/>
          <w:sz w:val="24"/>
          <w:szCs w:val="24"/>
        </w:rPr>
        <w:t>1</w:t>
      </w:r>
      <w:r w:rsidR="004C09E1">
        <w:rPr>
          <w:rFonts w:ascii="Liberation Serif" w:hAnsi="Liberation Serif" w:cs="Liberation Serif"/>
          <w:bCs/>
          <w:kern w:val="2"/>
          <w:sz w:val="24"/>
          <w:szCs w:val="24"/>
        </w:rPr>
        <w:t>0</w:t>
      </w:r>
      <w:r w:rsidRPr="00EF1690">
        <w:rPr>
          <w:rFonts w:ascii="Liberation Serif" w:hAnsi="Liberation Serif" w:cs="Liberation Serif"/>
          <w:bCs/>
          <w:kern w:val="2"/>
          <w:sz w:val="24"/>
          <w:szCs w:val="24"/>
        </w:rPr>
        <w:t>.4. 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договора, другая Сторона имеет право расторгнуть настоящий договор в судебном порядке</w:t>
      </w:r>
      <w:r>
        <w:rPr>
          <w:rFonts w:ascii="Liberation Serif" w:hAnsi="Liberation Serif" w:cs="Liberation Serif"/>
          <w:bCs/>
          <w:kern w:val="2"/>
          <w:sz w:val="24"/>
          <w:szCs w:val="24"/>
        </w:rPr>
        <w:t>.</w:t>
      </w:r>
    </w:p>
    <w:p w14:paraId="4EA02CC5" w14:textId="73F3C43E" w:rsidR="00BF1C79" w:rsidRDefault="00BF1C79" w:rsidP="00D81C2E">
      <w:pPr>
        <w:widowControl w:val="0"/>
        <w:spacing w:after="0" w:line="240" w:lineRule="auto"/>
        <w:ind w:firstLine="709"/>
        <w:jc w:val="both"/>
        <w:rPr>
          <w:rFonts w:ascii="Liberation Serif" w:hAnsi="Liberation Serif" w:cs="Liberation Serif"/>
          <w:b/>
          <w:kern w:val="2"/>
          <w:sz w:val="24"/>
          <w:szCs w:val="24"/>
        </w:rPr>
      </w:pPr>
    </w:p>
    <w:p w14:paraId="360DA6D0" w14:textId="776329A0" w:rsidR="00F425E1" w:rsidRPr="00EF1690" w:rsidRDefault="00F425E1" w:rsidP="00F425E1">
      <w:pPr>
        <w:widowControl w:val="0"/>
        <w:autoSpaceDE w:val="0"/>
        <w:autoSpaceDN w:val="0"/>
        <w:adjustRightInd w:val="0"/>
        <w:spacing w:after="0" w:line="240" w:lineRule="auto"/>
        <w:jc w:val="center"/>
        <w:outlineLvl w:val="1"/>
        <w:rPr>
          <w:rFonts w:ascii="Liberation Serif" w:hAnsi="Liberation Serif" w:cs="Liberation Serif"/>
          <w:b/>
          <w:kern w:val="2"/>
          <w:sz w:val="24"/>
          <w:szCs w:val="24"/>
        </w:rPr>
      </w:pPr>
      <w:r w:rsidRPr="00EF1690">
        <w:rPr>
          <w:rFonts w:ascii="Liberation Serif" w:hAnsi="Liberation Serif" w:cs="Liberation Serif"/>
          <w:b/>
          <w:kern w:val="2"/>
          <w:sz w:val="24"/>
          <w:szCs w:val="24"/>
        </w:rPr>
        <w:t>1</w:t>
      </w:r>
      <w:r>
        <w:rPr>
          <w:rFonts w:ascii="Liberation Serif" w:hAnsi="Liberation Serif" w:cs="Liberation Serif"/>
          <w:b/>
          <w:kern w:val="2"/>
          <w:sz w:val="24"/>
          <w:szCs w:val="24"/>
        </w:rPr>
        <w:t>1</w:t>
      </w:r>
      <w:r w:rsidRPr="00EF1690">
        <w:rPr>
          <w:rFonts w:ascii="Liberation Serif" w:hAnsi="Liberation Serif" w:cs="Liberation Serif"/>
          <w:b/>
          <w:kern w:val="2"/>
          <w:sz w:val="24"/>
          <w:szCs w:val="24"/>
        </w:rPr>
        <w:t>.</w:t>
      </w:r>
      <w:r>
        <w:rPr>
          <w:rFonts w:ascii="Liberation Serif" w:hAnsi="Liberation Serif" w:cs="Liberation Serif"/>
          <w:b/>
          <w:kern w:val="2"/>
          <w:sz w:val="24"/>
          <w:szCs w:val="24"/>
        </w:rPr>
        <w:t xml:space="preserve"> ДОПОЛНИТЕЛЬНЫЕ УСЛОВИЯ И ЗАКЛЮЧИТЕЛЬНЫЕ ПОЛОЖЕНИЯ</w:t>
      </w:r>
    </w:p>
    <w:p w14:paraId="44C549F6" w14:textId="712F6875" w:rsidR="00F425E1" w:rsidRPr="00EF1690" w:rsidRDefault="00F425E1" w:rsidP="00F425E1">
      <w:pPr>
        <w:widowControl w:val="0"/>
        <w:tabs>
          <w:tab w:val="left" w:pos="426"/>
        </w:tabs>
        <w:spacing w:after="0" w:line="240" w:lineRule="auto"/>
        <w:ind w:firstLine="709"/>
        <w:jc w:val="both"/>
        <w:rPr>
          <w:rFonts w:ascii="Liberation Serif" w:hAnsi="Liberation Serif" w:cs="Liberation Serif"/>
          <w:kern w:val="2"/>
          <w:sz w:val="24"/>
          <w:szCs w:val="24"/>
        </w:rPr>
      </w:pPr>
      <w:r w:rsidRPr="00EF1690">
        <w:rPr>
          <w:rFonts w:ascii="Liberation Serif" w:hAnsi="Liberation Serif" w:cs="Liberation Serif"/>
          <w:kern w:val="2"/>
          <w:sz w:val="24"/>
          <w:szCs w:val="24"/>
        </w:rPr>
        <w:t>1</w:t>
      </w:r>
      <w:r>
        <w:rPr>
          <w:rFonts w:ascii="Liberation Serif" w:hAnsi="Liberation Serif" w:cs="Liberation Serif"/>
          <w:kern w:val="2"/>
          <w:sz w:val="24"/>
          <w:szCs w:val="24"/>
        </w:rPr>
        <w:t>1</w:t>
      </w:r>
      <w:r w:rsidRPr="00EF1690">
        <w:rPr>
          <w:rFonts w:ascii="Liberation Serif" w:hAnsi="Liberation Serif" w:cs="Liberation Serif"/>
          <w:kern w:val="2"/>
          <w:sz w:val="24"/>
          <w:szCs w:val="24"/>
        </w:rPr>
        <w:t>.1. Ни одна из Сторон не имеет права передавать третьему лицу права и обязанности, вытекающие из Договора, в том числе права требования оплаты по Договору, без письменного согласия другой Стороны.</w:t>
      </w:r>
    </w:p>
    <w:p w14:paraId="5FB33862" w14:textId="718D173A" w:rsidR="00F425E1" w:rsidRPr="00EF1690" w:rsidRDefault="00F425E1" w:rsidP="00F425E1">
      <w:pPr>
        <w:tabs>
          <w:tab w:val="left" w:pos="426"/>
        </w:tabs>
        <w:spacing w:after="0" w:line="240" w:lineRule="auto"/>
        <w:ind w:firstLine="709"/>
        <w:jc w:val="both"/>
        <w:rPr>
          <w:rFonts w:ascii="Liberation Serif" w:hAnsi="Liberation Serif" w:cs="Liberation Serif"/>
          <w:bCs/>
          <w:kern w:val="2"/>
          <w:sz w:val="24"/>
          <w:szCs w:val="24"/>
        </w:rPr>
      </w:pPr>
      <w:r w:rsidRPr="00EF1690">
        <w:rPr>
          <w:rFonts w:ascii="Liberation Serif" w:hAnsi="Liberation Serif" w:cs="Liberation Serif"/>
          <w:kern w:val="2"/>
          <w:sz w:val="24"/>
          <w:szCs w:val="24"/>
        </w:rPr>
        <w:t>1</w:t>
      </w:r>
      <w:r>
        <w:rPr>
          <w:rFonts w:ascii="Liberation Serif" w:hAnsi="Liberation Serif" w:cs="Liberation Serif"/>
          <w:kern w:val="2"/>
          <w:sz w:val="24"/>
          <w:szCs w:val="24"/>
        </w:rPr>
        <w:t>1</w:t>
      </w:r>
      <w:r w:rsidRPr="00EF1690">
        <w:rPr>
          <w:rFonts w:ascii="Liberation Serif" w:hAnsi="Liberation Serif" w:cs="Liberation Serif"/>
          <w:kern w:val="2"/>
          <w:sz w:val="24"/>
          <w:szCs w:val="24"/>
        </w:rPr>
        <w:t>.2.</w:t>
      </w:r>
      <w:r w:rsidRPr="00EF1690">
        <w:rPr>
          <w:rFonts w:ascii="Liberation Serif" w:hAnsi="Liberation Serif" w:cs="Liberation Serif"/>
          <w:bCs/>
          <w:kern w:val="2"/>
          <w:sz w:val="24"/>
          <w:szCs w:val="24"/>
        </w:rPr>
        <w:t xml:space="preserve"> Заявления, уведомления, извещения, требования или иные юридически значимые сообщения, с которыми Договор связывает наступление гражданско-правовых последствий для Сторон, влекут для Сторон такие последствия </w:t>
      </w:r>
      <w:r w:rsidRPr="00EF1690">
        <w:rPr>
          <w:rFonts w:ascii="Liberation Serif" w:hAnsi="Liberation Serif" w:cs="Liberation Serif"/>
          <w:bCs/>
          <w:kern w:val="2"/>
          <w:sz w:val="24"/>
          <w:szCs w:val="24"/>
        </w:rPr>
        <w:br/>
        <w:t>с момента доставки соответствующего сообщения Стороне или ее представителю. Сообщение считается доставленным и в тех случаях, если оно поступило Стороне, которой оно направлено (адресату), но по обстоятельствам, зависящим от Стороны, не было ей или ее представителю вручено или адресат не ознакомился с ним.</w:t>
      </w:r>
    </w:p>
    <w:p w14:paraId="7986F585" w14:textId="207FFF1D" w:rsidR="00F425E1" w:rsidRPr="00EF1690" w:rsidRDefault="00F425E1" w:rsidP="00F425E1">
      <w:pPr>
        <w:spacing w:after="0" w:line="240" w:lineRule="auto"/>
        <w:ind w:firstLine="709"/>
        <w:jc w:val="both"/>
        <w:rPr>
          <w:rFonts w:ascii="Liberation Serif" w:hAnsi="Liberation Serif" w:cs="Liberation Serif"/>
          <w:sz w:val="24"/>
          <w:szCs w:val="24"/>
        </w:rPr>
      </w:pPr>
      <w:r w:rsidRPr="00EF1690">
        <w:rPr>
          <w:rFonts w:ascii="Liberation Serif" w:hAnsi="Liberation Serif" w:cs="Liberation Serif"/>
          <w:sz w:val="24"/>
          <w:szCs w:val="24"/>
        </w:rPr>
        <w:t>1</w:t>
      </w:r>
      <w:r>
        <w:rPr>
          <w:rFonts w:ascii="Liberation Serif" w:hAnsi="Liberation Serif" w:cs="Liberation Serif"/>
          <w:sz w:val="24"/>
          <w:szCs w:val="24"/>
        </w:rPr>
        <w:t>1</w:t>
      </w:r>
      <w:r w:rsidRPr="00EF1690">
        <w:rPr>
          <w:rFonts w:ascii="Liberation Serif" w:hAnsi="Liberation Serif" w:cs="Liberation Serif"/>
          <w:sz w:val="24"/>
          <w:szCs w:val="24"/>
        </w:rPr>
        <w:t>.3.</w:t>
      </w:r>
      <w:r>
        <w:rPr>
          <w:rFonts w:ascii="Liberation Serif" w:hAnsi="Liberation Serif" w:cs="Liberation Serif"/>
          <w:sz w:val="24"/>
          <w:szCs w:val="24"/>
        </w:rPr>
        <w:t xml:space="preserve"> </w:t>
      </w:r>
      <w:r w:rsidRPr="00EF1690">
        <w:rPr>
          <w:rFonts w:ascii="Liberation Serif" w:hAnsi="Liberation Serif" w:cs="Liberation Serif"/>
          <w:sz w:val="24"/>
          <w:szCs w:val="24"/>
        </w:rPr>
        <w:t>Стороны договорились о возможности использования в качестве аналога собственноручной подписи уполномоченных лиц факсимильное воспроизведение подписи с помощью средств механического или иного копирования, электронную подпись, либо иные аналоги собственноручных подписей при подписании Договора и иных документов, связанных с исполнением Договора, а также при подписании актов сверки расчетов между Сторонами.</w:t>
      </w:r>
    </w:p>
    <w:p w14:paraId="4985DB10" w14:textId="3F3E5B71" w:rsidR="00F425E1" w:rsidRPr="00EF1690" w:rsidRDefault="00F425E1" w:rsidP="00F425E1">
      <w:pPr>
        <w:pStyle w:val="ConsPlusNormal"/>
        <w:suppressAutoHyphens w:val="0"/>
        <w:ind w:firstLine="709"/>
        <w:jc w:val="both"/>
        <w:rPr>
          <w:rFonts w:ascii="Liberation Serif" w:hAnsi="Liberation Serif" w:cs="Liberation Serif"/>
          <w:kern w:val="2"/>
          <w:sz w:val="24"/>
          <w:szCs w:val="24"/>
        </w:rPr>
      </w:pPr>
      <w:r w:rsidRPr="00EF1690">
        <w:rPr>
          <w:rFonts w:ascii="Liberation Serif" w:hAnsi="Liberation Serif" w:cs="Liberation Serif"/>
          <w:kern w:val="2"/>
          <w:sz w:val="24"/>
          <w:szCs w:val="24"/>
        </w:rPr>
        <w:t>1</w:t>
      </w:r>
      <w:r>
        <w:rPr>
          <w:rFonts w:ascii="Liberation Serif" w:hAnsi="Liberation Serif" w:cs="Liberation Serif"/>
          <w:kern w:val="2"/>
          <w:sz w:val="24"/>
          <w:szCs w:val="24"/>
        </w:rPr>
        <w:t>1</w:t>
      </w:r>
      <w:r w:rsidRPr="00EF1690">
        <w:rPr>
          <w:rFonts w:ascii="Liberation Serif" w:hAnsi="Liberation Serif" w:cs="Liberation Serif"/>
          <w:kern w:val="2"/>
          <w:sz w:val="24"/>
          <w:szCs w:val="24"/>
        </w:rPr>
        <w:t>.4.</w:t>
      </w:r>
      <w:r>
        <w:rPr>
          <w:rFonts w:ascii="Liberation Serif" w:hAnsi="Liberation Serif" w:cs="Liberation Serif"/>
          <w:kern w:val="2"/>
          <w:sz w:val="24"/>
          <w:szCs w:val="24"/>
        </w:rPr>
        <w:t xml:space="preserve"> </w:t>
      </w:r>
      <w:r w:rsidRPr="00EF1690">
        <w:rPr>
          <w:rFonts w:ascii="Liberation Serif" w:hAnsi="Liberation Serif" w:cs="Liberation Serif"/>
          <w:bCs/>
          <w:kern w:val="2"/>
          <w:sz w:val="24"/>
          <w:szCs w:val="24"/>
        </w:rPr>
        <w:t>Заявления, уведомления, извещения, требования</w:t>
      </w:r>
      <w:r w:rsidRPr="00EF1690">
        <w:rPr>
          <w:rFonts w:ascii="Liberation Serif" w:hAnsi="Liberation Serif" w:cs="Liberation Serif"/>
          <w:kern w:val="2"/>
          <w:sz w:val="24"/>
          <w:szCs w:val="24"/>
        </w:rPr>
        <w:t xml:space="preserve">, которые одна Сторона направляет другой Стороне в соответствии с Договором, высылаются в виде документов, переданных посредством систем электронного документооборота, электронной почты, почтовым отправлением (в т.ч. заказным и (или) заказным с уведомлением о вручении) по адресам и контактным данным, указанным в Договоре, с соответствующим подтверждением о получении (кроме уведомлений в устной форме). Стороны договорились, что </w:t>
      </w:r>
      <w:r w:rsidRPr="00EF1690">
        <w:rPr>
          <w:rFonts w:ascii="Liberation Serif" w:hAnsi="Liberation Serif" w:cs="Liberation Serif"/>
          <w:bCs/>
          <w:kern w:val="2"/>
          <w:sz w:val="24"/>
          <w:szCs w:val="24"/>
        </w:rPr>
        <w:t xml:space="preserve">заявления, уведомления, извещения, требования, </w:t>
      </w:r>
      <w:r w:rsidRPr="00EF1690">
        <w:rPr>
          <w:rFonts w:ascii="Liberation Serif" w:hAnsi="Liberation Serif" w:cs="Liberation Serif"/>
          <w:kern w:val="2"/>
          <w:sz w:val="24"/>
          <w:szCs w:val="24"/>
        </w:rPr>
        <w:t>переданные посредством электронной почты</w:t>
      </w:r>
      <w:r>
        <w:rPr>
          <w:rFonts w:ascii="Liberation Serif" w:hAnsi="Liberation Serif" w:cs="Liberation Serif"/>
          <w:kern w:val="2"/>
          <w:sz w:val="24"/>
          <w:szCs w:val="24"/>
        </w:rPr>
        <w:t>,</w:t>
      </w:r>
      <w:r w:rsidRPr="00EF1690">
        <w:rPr>
          <w:rFonts w:ascii="Liberation Serif" w:hAnsi="Liberation Serif" w:cs="Liberation Serif"/>
          <w:kern w:val="2"/>
          <w:sz w:val="24"/>
          <w:szCs w:val="24"/>
        </w:rPr>
        <w:t xml:space="preserve"> имеют юридическую силу до получения сторонами оригиналов таких документов.</w:t>
      </w:r>
    </w:p>
    <w:p w14:paraId="25FCA0E4" w14:textId="1B8A13C0" w:rsidR="00F425E1" w:rsidRPr="00EF1690" w:rsidRDefault="00F425E1" w:rsidP="00F425E1">
      <w:pPr>
        <w:pStyle w:val="ConsPlusNormal"/>
        <w:suppressAutoHyphens w:val="0"/>
        <w:ind w:firstLine="709"/>
        <w:jc w:val="both"/>
        <w:rPr>
          <w:rFonts w:ascii="Liberation Serif" w:hAnsi="Liberation Serif" w:cs="Liberation Serif"/>
          <w:kern w:val="2"/>
          <w:sz w:val="24"/>
          <w:szCs w:val="24"/>
        </w:rPr>
      </w:pPr>
      <w:r w:rsidRPr="00EF1690">
        <w:rPr>
          <w:rFonts w:ascii="Liberation Serif" w:hAnsi="Liberation Serif" w:cs="Liberation Serif"/>
          <w:kern w:val="2"/>
          <w:sz w:val="24"/>
          <w:szCs w:val="24"/>
        </w:rPr>
        <w:t>1</w:t>
      </w:r>
      <w:r>
        <w:rPr>
          <w:rFonts w:ascii="Liberation Serif" w:hAnsi="Liberation Serif" w:cs="Liberation Serif"/>
          <w:kern w:val="2"/>
          <w:sz w:val="24"/>
          <w:szCs w:val="24"/>
        </w:rPr>
        <w:t>1</w:t>
      </w:r>
      <w:r w:rsidRPr="00EF1690">
        <w:rPr>
          <w:rFonts w:ascii="Liberation Serif" w:hAnsi="Liberation Serif" w:cs="Liberation Serif"/>
          <w:kern w:val="2"/>
          <w:sz w:val="24"/>
          <w:szCs w:val="24"/>
        </w:rPr>
        <w:t>.</w:t>
      </w:r>
      <w:r>
        <w:rPr>
          <w:rFonts w:ascii="Liberation Serif" w:hAnsi="Liberation Serif" w:cs="Liberation Serif"/>
          <w:kern w:val="2"/>
          <w:sz w:val="24"/>
          <w:szCs w:val="24"/>
        </w:rPr>
        <w:t>5</w:t>
      </w:r>
      <w:r w:rsidRPr="00EF1690">
        <w:rPr>
          <w:rFonts w:ascii="Liberation Serif" w:hAnsi="Liberation Serif" w:cs="Liberation Serif"/>
          <w:kern w:val="2"/>
          <w:sz w:val="24"/>
          <w:szCs w:val="24"/>
        </w:rPr>
        <w:t xml:space="preserve">. Стороны договорились, что Договор может быть заключен в электронной форме и документооборот в рамках исполнения Договора может совершаться посредством систем </w:t>
      </w:r>
      <w:r w:rsidRPr="00EF1690">
        <w:rPr>
          <w:rFonts w:ascii="Liberation Serif" w:hAnsi="Liberation Serif" w:cs="Liberation Serif"/>
          <w:kern w:val="2"/>
          <w:sz w:val="24"/>
          <w:szCs w:val="24"/>
        </w:rPr>
        <w:lastRenderedPageBreak/>
        <w:t>электронного документооборота.</w:t>
      </w:r>
    </w:p>
    <w:p w14:paraId="67B51D9F" w14:textId="5E4CFA13" w:rsidR="00F425E1" w:rsidRDefault="00F425E1" w:rsidP="00F425E1">
      <w:pPr>
        <w:widowControl w:val="0"/>
        <w:tabs>
          <w:tab w:val="left" w:pos="426"/>
        </w:tabs>
        <w:spacing w:after="0" w:line="240" w:lineRule="auto"/>
        <w:ind w:firstLine="709"/>
        <w:jc w:val="both"/>
        <w:rPr>
          <w:rFonts w:ascii="Liberation Serif" w:hAnsi="Liberation Serif" w:cs="Liberation Serif"/>
          <w:kern w:val="2"/>
          <w:sz w:val="24"/>
          <w:szCs w:val="24"/>
        </w:rPr>
      </w:pPr>
      <w:r w:rsidRPr="00EF1690">
        <w:rPr>
          <w:rFonts w:ascii="Liberation Serif" w:hAnsi="Liberation Serif" w:cs="Liberation Serif"/>
          <w:kern w:val="2"/>
          <w:sz w:val="24"/>
          <w:szCs w:val="24"/>
        </w:rPr>
        <w:t>1</w:t>
      </w:r>
      <w:r>
        <w:rPr>
          <w:rFonts w:ascii="Liberation Serif" w:hAnsi="Liberation Serif" w:cs="Liberation Serif"/>
          <w:kern w:val="2"/>
          <w:sz w:val="24"/>
          <w:szCs w:val="24"/>
        </w:rPr>
        <w:t>1</w:t>
      </w:r>
      <w:r w:rsidRPr="00EF1690">
        <w:rPr>
          <w:rFonts w:ascii="Liberation Serif" w:hAnsi="Liberation Serif" w:cs="Liberation Serif"/>
          <w:kern w:val="2"/>
          <w:sz w:val="24"/>
          <w:szCs w:val="24"/>
        </w:rPr>
        <w:t>.</w:t>
      </w:r>
      <w:r>
        <w:rPr>
          <w:rFonts w:ascii="Liberation Serif" w:hAnsi="Liberation Serif" w:cs="Liberation Serif"/>
          <w:kern w:val="2"/>
          <w:sz w:val="24"/>
          <w:szCs w:val="24"/>
        </w:rPr>
        <w:t>6</w:t>
      </w:r>
      <w:r w:rsidRPr="00EF1690">
        <w:rPr>
          <w:rFonts w:ascii="Liberation Serif" w:hAnsi="Liberation Serif" w:cs="Liberation Serif"/>
          <w:kern w:val="2"/>
          <w:sz w:val="24"/>
          <w:szCs w:val="24"/>
        </w:rPr>
        <w:t>. Во всем, что не урегулировано Договором стороны руководствуются действующим законодательство РФ.</w:t>
      </w:r>
    </w:p>
    <w:p w14:paraId="2A3E51F4" w14:textId="2DD76A52" w:rsidR="00F425E1" w:rsidRDefault="00F425E1" w:rsidP="00F425E1">
      <w:pPr>
        <w:widowControl w:val="0"/>
        <w:tabs>
          <w:tab w:val="left" w:pos="426"/>
        </w:tabs>
        <w:spacing w:after="0" w:line="240" w:lineRule="auto"/>
        <w:ind w:firstLine="709"/>
        <w:jc w:val="both"/>
        <w:rPr>
          <w:rFonts w:ascii="Liberation Serif" w:hAnsi="Liberation Serif" w:cs="Liberation Serif"/>
          <w:kern w:val="2"/>
          <w:sz w:val="24"/>
          <w:szCs w:val="24"/>
        </w:rPr>
      </w:pPr>
      <w:r>
        <w:rPr>
          <w:rFonts w:ascii="Liberation Serif" w:hAnsi="Liberation Serif" w:cs="Liberation Serif"/>
          <w:kern w:val="2"/>
          <w:sz w:val="24"/>
          <w:szCs w:val="24"/>
        </w:rPr>
        <w:t>11.7. Стороны определили установить договорную подсудность в Арбитражном суде Свердловской области.</w:t>
      </w:r>
    </w:p>
    <w:p w14:paraId="1E0237DF" w14:textId="77777777" w:rsidR="00F425E1" w:rsidRPr="000232EE" w:rsidRDefault="00F425E1" w:rsidP="00D81C2E">
      <w:pPr>
        <w:widowControl w:val="0"/>
        <w:spacing w:after="0" w:line="240" w:lineRule="auto"/>
        <w:ind w:firstLine="709"/>
        <w:jc w:val="both"/>
        <w:rPr>
          <w:rFonts w:ascii="Liberation Serif" w:hAnsi="Liberation Serif" w:cs="Liberation Serif"/>
          <w:b/>
          <w:kern w:val="2"/>
          <w:sz w:val="24"/>
          <w:szCs w:val="24"/>
        </w:rPr>
      </w:pPr>
    </w:p>
    <w:p w14:paraId="71E2690A" w14:textId="1A095AF9" w:rsidR="00825275" w:rsidRPr="000232EE" w:rsidRDefault="00825275" w:rsidP="00D81C2E">
      <w:pPr>
        <w:widowControl w:val="0"/>
        <w:spacing w:after="0" w:line="240" w:lineRule="auto"/>
        <w:ind w:firstLine="426"/>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1</w:t>
      </w:r>
      <w:r w:rsidR="00F425E1">
        <w:rPr>
          <w:rFonts w:ascii="Liberation Serif" w:hAnsi="Liberation Serif" w:cs="Liberation Serif"/>
          <w:b/>
          <w:kern w:val="2"/>
          <w:sz w:val="24"/>
          <w:szCs w:val="24"/>
        </w:rPr>
        <w:t>2</w:t>
      </w:r>
      <w:r w:rsidRPr="000232EE">
        <w:rPr>
          <w:rFonts w:ascii="Liberation Serif" w:hAnsi="Liberation Serif" w:cs="Liberation Serif"/>
          <w:b/>
          <w:kern w:val="2"/>
          <w:sz w:val="24"/>
          <w:szCs w:val="24"/>
        </w:rPr>
        <w:t>. ЮРИДИЧЕСКИЕ АДРЕСА И ПЛАТЕЖНЫЕ РЕКВИЗИТЫ СТОРОН</w:t>
      </w:r>
    </w:p>
    <w:tbl>
      <w:tblPr>
        <w:tblW w:w="0" w:type="auto"/>
        <w:tblLayout w:type="fixed"/>
        <w:tblLook w:val="04A0" w:firstRow="1" w:lastRow="0" w:firstColumn="1" w:lastColumn="0" w:noHBand="0" w:noVBand="1"/>
      </w:tblPr>
      <w:tblGrid>
        <w:gridCol w:w="5004"/>
        <w:gridCol w:w="5061"/>
      </w:tblGrid>
      <w:tr w:rsidR="00950A61" w:rsidRPr="000232EE" w14:paraId="6BDBA7F7" w14:textId="77777777" w:rsidTr="007A624A">
        <w:trPr>
          <w:trHeight w:val="2199"/>
        </w:trPr>
        <w:tc>
          <w:tcPr>
            <w:tcW w:w="5004" w:type="dxa"/>
            <w:hideMark/>
          </w:tcPr>
          <w:p w14:paraId="190F6BD3" w14:textId="77777777" w:rsidR="004C09E1" w:rsidRPr="000232EE" w:rsidRDefault="004C09E1" w:rsidP="004C09E1">
            <w:pPr>
              <w:widowControl w:val="0"/>
              <w:snapToGrid w:val="0"/>
              <w:spacing w:after="0" w:line="240" w:lineRule="auto"/>
              <w:rPr>
                <w:rFonts w:ascii="Liberation Serif" w:hAnsi="Liberation Serif" w:cs="Liberation Serif"/>
                <w:b/>
                <w:kern w:val="2"/>
                <w:sz w:val="24"/>
                <w:szCs w:val="24"/>
              </w:rPr>
            </w:pPr>
            <w:r w:rsidRPr="000232EE">
              <w:rPr>
                <w:rFonts w:ascii="Liberation Serif" w:hAnsi="Liberation Serif" w:cs="Liberation Serif"/>
                <w:b/>
                <w:kern w:val="2"/>
                <w:sz w:val="24"/>
                <w:szCs w:val="24"/>
              </w:rPr>
              <w:t>Заказчик:</w:t>
            </w:r>
          </w:p>
          <w:p w14:paraId="08D5FF52"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ГАУЗ СО «Богдановичская СП»</w:t>
            </w:r>
          </w:p>
          <w:p w14:paraId="14B0A12B" w14:textId="4BBCF9BA"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Юр. и почт. адрес: 623534, Свердловская обл</w:t>
            </w:r>
            <w:r w:rsidR="008A6E6D">
              <w:rPr>
                <w:rFonts w:ascii="Liberation Serif" w:hAnsi="Liberation Serif" w:cs="Liberation Serif"/>
                <w:kern w:val="2"/>
                <w:sz w:val="24"/>
                <w:szCs w:val="24"/>
              </w:rPr>
              <w:t>.</w:t>
            </w:r>
            <w:r w:rsidRPr="009D747E">
              <w:rPr>
                <w:rFonts w:ascii="Liberation Serif" w:hAnsi="Liberation Serif" w:cs="Liberation Serif"/>
                <w:kern w:val="2"/>
                <w:sz w:val="24"/>
                <w:szCs w:val="24"/>
              </w:rPr>
              <w:t>, г</w:t>
            </w:r>
            <w:r w:rsidR="008A6E6D">
              <w:rPr>
                <w:rFonts w:ascii="Liberation Serif" w:hAnsi="Liberation Serif" w:cs="Liberation Serif"/>
                <w:kern w:val="2"/>
                <w:sz w:val="24"/>
                <w:szCs w:val="24"/>
              </w:rPr>
              <w:t>.</w:t>
            </w:r>
            <w:r w:rsidRPr="009D747E">
              <w:rPr>
                <w:rFonts w:ascii="Liberation Serif" w:hAnsi="Liberation Serif" w:cs="Liberation Serif"/>
                <w:kern w:val="2"/>
                <w:sz w:val="24"/>
                <w:szCs w:val="24"/>
              </w:rPr>
              <w:t xml:space="preserve"> Богданович, у</w:t>
            </w:r>
            <w:r w:rsidR="008A6E6D">
              <w:rPr>
                <w:rFonts w:ascii="Liberation Serif" w:hAnsi="Liberation Serif" w:cs="Liberation Serif"/>
                <w:kern w:val="2"/>
                <w:sz w:val="24"/>
                <w:szCs w:val="24"/>
              </w:rPr>
              <w:t>л.</w:t>
            </w:r>
            <w:r w:rsidRPr="009D747E">
              <w:rPr>
                <w:rFonts w:ascii="Liberation Serif" w:hAnsi="Liberation Serif" w:cs="Liberation Serif"/>
                <w:kern w:val="2"/>
                <w:sz w:val="24"/>
                <w:szCs w:val="24"/>
              </w:rPr>
              <w:t xml:space="preserve"> Октябрьская</w:t>
            </w:r>
            <w:r w:rsidR="008A6E6D">
              <w:rPr>
                <w:rFonts w:ascii="Liberation Serif" w:hAnsi="Liberation Serif" w:cs="Liberation Serif"/>
                <w:kern w:val="2"/>
                <w:sz w:val="24"/>
                <w:szCs w:val="24"/>
              </w:rPr>
              <w:t>, д.</w:t>
            </w:r>
            <w:r w:rsidRPr="009D747E">
              <w:rPr>
                <w:rFonts w:ascii="Liberation Serif" w:hAnsi="Liberation Serif" w:cs="Liberation Serif"/>
                <w:kern w:val="2"/>
                <w:sz w:val="24"/>
                <w:szCs w:val="24"/>
              </w:rPr>
              <w:t xml:space="preserve"> 7.</w:t>
            </w:r>
          </w:p>
          <w:p w14:paraId="5723A0D2" w14:textId="2BC530A9"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ИНН 6605005020, КПП 663301001,</w:t>
            </w:r>
          </w:p>
          <w:p w14:paraId="0CDD8CF5"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ОГРН 1026600705702,</w:t>
            </w:r>
          </w:p>
          <w:p w14:paraId="2A753F5D" w14:textId="39E97425"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 xml:space="preserve">ОКПО 41727398, ОКТМО </w:t>
            </w:r>
            <w:r w:rsidR="008A6E6D" w:rsidRPr="0009057E">
              <w:rPr>
                <w:rFonts w:ascii="Times New Roman" w:hAnsi="Times New Roman"/>
                <w:kern w:val="2"/>
                <w:sz w:val="24"/>
                <w:szCs w:val="24"/>
              </w:rPr>
              <w:t>65514000</w:t>
            </w:r>
            <w:r w:rsidR="008A6E6D">
              <w:rPr>
                <w:rFonts w:ascii="Times New Roman" w:hAnsi="Times New Roman"/>
                <w:kern w:val="2"/>
                <w:sz w:val="24"/>
                <w:szCs w:val="24"/>
              </w:rPr>
              <w:t>001</w:t>
            </w:r>
          </w:p>
          <w:p w14:paraId="6F0C9AA4" w14:textId="1CC25B0D" w:rsidR="009D747E" w:rsidRPr="009D747E" w:rsidRDefault="008A6E6D" w:rsidP="009D747E">
            <w:pPr>
              <w:widowControl w:val="0"/>
              <w:spacing w:after="0" w:line="240" w:lineRule="auto"/>
              <w:rPr>
                <w:rFonts w:ascii="Liberation Serif" w:hAnsi="Liberation Serif" w:cs="Liberation Serif"/>
                <w:kern w:val="2"/>
                <w:sz w:val="24"/>
                <w:szCs w:val="24"/>
              </w:rPr>
            </w:pPr>
            <w:r w:rsidRPr="0009057E">
              <w:rPr>
                <w:rFonts w:ascii="Times New Roman" w:hAnsi="Times New Roman"/>
                <w:kern w:val="2"/>
                <w:sz w:val="24"/>
                <w:szCs w:val="24"/>
              </w:rPr>
              <w:t>ОКЦ № 1 УГУ Банка России// УФК по Свердловской области г. Екатеринбург</w:t>
            </w:r>
          </w:p>
          <w:p w14:paraId="519566D6"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Казначейский счет 03224643650000006200</w:t>
            </w:r>
          </w:p>
          <w:p w14:paraId="6B96F0E3"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Счет 40102810645370000054</w:t>
            </w:r>
          </w:p>
          <w:p w14:paraId="18A429CE"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БИК 016577551,</w:t>
            </w:r>
          </w:p>
          <w:p w14:paraId="6CE488B1"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Получатель: Министерство финансов Свердловской области (ГАУЗ СО «Богдановичская СП»)</w:t>
            </w:r>
          </w:p>
          <w:p w14:paraId="165CEBBC"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л/с 31013000470, 32013000470, 33013000470</w:t>
            </w:r>
          </w:p>
          <w:p w14:paraId="05CC4179" w14:textId="77777777" w:rsidR="009D747E" w:rsidRPr="009D747E" w:rsidRDefault="009D747E" w:rsidP="009D747E">
            <w:pPr>
              <w:widowControl w:val="0"/>
              <w:spacing w:after="0" w:line="240" w:lineRule="auto"/>
              <w:rPr>
                <w:rFonts w:ascii="Liberation Serif" w:hAnsi="Liberation Serif" w:cs="Liberation Serif"/>
                <w:kern w:val="2"/>
                <w:sz w:val="24"/>
                <w:szCs w:val="24"/>
              </w:rPr>
            </w:pPr>
          </w:p>
          <w:p w14:paraId="573565AC" w14:textId="77777777" w:rsidR="008A6E6D" w:rsidRPr="00C16568" w:rsidRDefault="008A6E6D" w:rsidP="008A6E6D">
            <w:pPr>
              <w:widowControl w:val="0"/>
              <w:spacing w:after="0" w:line="240" w:lineRule="auto"/>
              <w:rPr>
                <w:rFonts w:ascii="Times New Roman" w:hAnsi="Times New Roman"/>
                <w:kern w:val="2"/>
                <w:sz w:val="24"/>
                <w:szCs w:val="24"/>
              </w:rPr>
            </w:pPr>
            <w:r w:rsidRPr="0009057E">
              <w:rPr>
                <w:rFonts w:ascii="Times New Roman" w:hAnsi="Times New Roman"/>
                <w:kern w:val="2"/>
                <w:sz w:val="24"/>
                <w:szCs w:val="24"/>
              </w:rPr>
              <w:t>Тел</w:t>
            </w:r>
            <w:r w:rsidRPr="00C16568">
              <w:rPr>
                <w:rFonts w:ascii="Times New Roman" w:hAnsi="Times New Roman"/>
                <w:kern w:val="2"/>
                <w:sz w:val="24"/>
                <w:szCs w:val="24"/>
              </w:rPr>
              <w:t>. (34376) 5-00-40</w:t>
            </w:r>
          </w:p>
          <w:p w14:paraId="10E1DEDD" w14:textId="368A64BB" w:rsidR="00950A61" w:rsidRPr="00C16568" w:rsidRDefault="008A6E6D" w:rsidP="008A6E6D">
            <w:pPr>
              <w:spacing w:after="0" w:line="240" w:lineRule="auto"/>
              <w:rPr>
                <w:rFonts w:ascii="Liberation Serif" w:hAnsi="Liberation Serif" w:cs="Liberation Serif"/>
                <w:sz w:val="24"/>
                <w:szCs w:val="24"/>
              </w:rPr>
            </w:pPr>
            <w:r w:rsidRPr="0009057E">
              <w:rPr>
                <w:rFonts w:ascii="Times New Roman" w:hAnsi="Times New Roman"/>
                <w:kern w:val="2"/>
                <w:sz w:val="24"/>
                <w:szCs w:val="24"/>
                <w:lang w:val="en-US"/>
              </w:rPr>
              <w:t>e</w:t>
            </w:r>
            <w:r w:rsidRPr="00C16568">
              <w:rPr>
                <w:rFonts w:ascii="Times New Roman" w:hAnsi="Times New Roman"/>
                <w:kern w:val="2"/>
                <w:sz w:val="24"/>
                <w:szCs w:val="24"/>
              </w:rPr>
              <w:t>-</w:t>
            </w:r>
            <w:r w:rsidRPr="0009057E">
              <w:rPr>
                <w:rFonts w:ascii="Times New Roman" w:hAnsi="Times New Roman"/>
                <w:kern w:val="2"/>
                <w:sz w:val="24"/>
                <w:szCs w:val="24"/>
                <w:lang w:val="en-US"/>
              </w:rPr>
              <w:t>mail</w:t>
            </w:r>
            <w:r w:rsidRPr="00C16568">
              <w:rPr>
                <w:rFonts w:ascii="Times New Roman" w:hAnsi="Times New Roman"/>
                <w:kern w:val="2"/>
                <w:sz w:val="24"/>
                <w:szCs w:val="24"/>
              </w:rPr>
              <w:t xml:space="preserve">: </w:t>
            </w:r>
            <w:r w:rsidRPr="0009057E">
              <w:rPr>
                <w:rFonts w:ascii="Times New Roman" w:hAnsi="Times New Roman"/>
                <w:kern w:val="2"/>
                <w:sz w:val="24"/>
                <w:szCs w:val="24"/>
                <w:lang w:val="en-US"/>
              </w:rPr>
              <w:t>stomat</w:t>
            </w:r>
            <w:r w:rsidRPr="00C16568">
              <w:rPr>
                <w:rFonts w:ascii="Times New Roman" w:hAnsi="Times New Roman"/>
                <w:kern w:val="2"/>
                <w:sz w:val="24"/>
                <w:szCs w:val="24"/>
              </w:rPr>
              <w:t>-</w:t>
            </w:r>
            <w:r w:rsidRPr="0009057E">
              <w:rPr>
                <w:rFonts w:ascii="Times New Roman" w:hAnsi="Times New Roman"/>
                <w:kern w:val="2"/>
                <w:sz w:val="24"/>
                <w:szCs w:val="24"/>
                <w:lang w:val="en-US"/>
              </w:rPr>
              <w:t>bgd</w:t>
            </w:r>
            <w:r w:rsidRPr="00C16568">
              <w:rPr>
                <w:rFonts w:ascii="Times New Roman" w:hAnsi="Times New Roman"/>
                <w:kern w:val="2"/>
                <w:sz w:val="24"/>
                <w:szCs w:val="24"/>
              </w:rPr>
              <w:t>@</w:t>
            </w:r>
            <w:r w:rsidRPr="0009057E">
              <w:rPr>
                <w:rFonts w:ascii="Times New Roman" w:hAnsi="Times New Roman"/>
                <w:kern w:val="2"/>
                <w:sz w:val="24"/>
                <w:szCs w:val="24"/>
                <w:lang w:val="en-US"/>
              </w:rPr>
              <w:t>rambler</w:t>
            </w:r>
            <w:r w:rsidRPr="00C16568">
              <w:rPr>
                <w:rFonts w:ascii="Times New Roman" w:hAnsi="Times New Roman"/>
                <w:kern w:val="2"/>
                <w:sz w:val="24"/>
                <w:szCs w:val="24"/>
              </w:rPr>
              <w:t>.</w:t>
            </w:r>
            <w:r w:rsidRPr="0009057E">
              <w:rPr>
                <w:rFonts w:ascii="Times New Roman" w:hAnsi="Times New Roman"/>
                <w:kern w:val="2"/>
                <w:sz w:val="24"/>
                <w:szCs w:val="24"/>
                <w:lang w:val="en-US"/>
              </w:rPr>
              <w:t>ru</w:t>
            </w:r>
          </w:p>
        </w:tc>
        <w:tc>
          <w:tcPr>
            <w:tcW w:w="5061" w:type="dxa"/>
          </w:tcPr>
          <w:p w14:paraId="33B7A4AE" w14:textId="77777777" w:rsidR="00950A61" w:rsidRDefault="004A1E75" w:rsidP="004A1E75">
            <w:pPr>
              <w:widowControl w:val="0"/>
              <w:snapToGrid w:val="0"/>
              <w:spacing w:after="0" w:line="240" w:lineRule="auto"/>
              <w:rPr>
                <w:rFonts w:ascii="Liberation Serif" w:hAnsi="Liberation Serif" w:cs="Liberation Serif"/>
                <w:b/>
                <w:kern w:val="2"/>
                <w:sz w:val="24"/>
                <w:szCs w:val="24"/>
              </w:rPr>
            </w:pPr>
            <w:r w:rsidRPr="000232EE">
              <w:rPr>
                <w:rFonts w:ascii="Liberation Serif" w:hAnsi="Liberation Serif" w:cs="Liberation Serif"/>
                <w:b/>
                <w:kern w:val="2"/>
                <w:sz w:val="24"/>
                <w:szCs w:val="24"/>
              </w:rPr>
              <w:t>Поставщик</w:t>
            </w:r>
            <w:r w:rsidR="004C09E1">
              <w:rPr>
                <w:rFonts w:ascii="Liberation Serif" w:hAnsi="Liberation Serif" w:cs="Liberation Serif"/>
                <w:b/>
                <w:kern w:val="2"/>
                <w:sz w:val="24"/>
                <w:szCs w:val="24"/>
              </w:rPr>
              <w:t>:</w:t>
            </w:r>
          </w:p>
          <w:p w14:paraId="442F7656" w14:textId="6F087D31" w:rsidR="004C09E1" w:rsidRPr="000232EE" w:rsidRDefault="004C09E1" w:rsidP="004A1E75">
            <w:pPr>
              <w:widowControl w:val="0"/>
              <w:snapToGrid w:val="0"/>
              <w:spacing w:after="0" w:line="240" w:lineRule="auto"/>
              <w:rPr>
                <w:rFonts w:ascii="Liberation Serif" w:hAnsi="Liberation Serif" w:cs="Liberation Serif"/>
                <w:kern w:val="2"/>
                <w:sz w:val="24"/>
                <w:szCs w:val="24"/>
              </w:rPr>
            </w:pPr>
          </w:p>
        </w:tc>
      </w:tr>
    </w:tbl>
    <w:p w14:paraId="64C7B00E" w14:textId="77777777" w:rsidR="00BF1C79" w:rsidRDefault="00BF1C79" w:rsidP="004A1E75">
      <w:pPr>
        <w:widowControl w:val="0"/>
        <w:spacing w:after="0" w:line="240" w:lineRule="auto"/>
        <w:jc w:val="center"/>
        <w:rPr>
          <w:rFonts w:ascii="Liberation Serif" w:hAnsi="Liberation Serif" w:cs="Liberation Serif"/>
          <w:b/>
          <w:kern w:val="2"/>
          <w:sz w:val="24"/>
          <w:szCs w:val="24"/>
        </w:rPr>
      </w:pPr>
    </w:p>
    <w:p w14:paraId="5BB9F6B4" w14:textId="77777777" w:rsidR="004A1E75" w:rsidRPr="000232EE" w:rsidRDefault="004A1E75" w:rsidP="004A1E75">
      <w:pPr>
        <w:widowControl w:val="0"/>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ПОДПИСИ СТОРОН</w:t>
      </w:r>
    </w:p>
    <w:tbl>
      <w:tblPr>
        <w:tblW w:w="10065" w:type="dxa"/>
        <w:tblLayout w:type="fixed"/>
        <w:tblLook w:val="04A0" w:firstRow="1" w:lastRow="0" w:firstColumn="1" w:lastColumn="0" w:noHBand="0" w:noVBand="1"/>
      </w:tblPr>
      <w:tblGrid>
        <w:gridCol w:w="5004"/>
        <w:gridCol w:w="5061"/>
      </w:tblGrid>
      <w:tr w:rsidR="004A1E75" w:rsidRPr="000232EE" w14:paraId="79DC4E36" w14:textId="77777777" w:rsidTr="00BF1C79">
        <w:trPr>
          <w:trHeight w:val="1535"/>
        </w:trPr>
        <w:tc>
          <w:tcPr>
            <w:tcW w:w="5004" w:type="dxa"/>
          </w:tcPr>
          <w:p w14:paraId="083A4DA2" w14:textId="77777777" w:rsidR="004A1E75" w:rsidRPr="000232EE" w:rsidRDefault="004A1E75">
            <w:pPr>
              <w:widowControl w:val="0"/>
              <w:snapToGrid w:val="0"/>
              <w:spacing w:after="0" w:line="240" w:lineRule="auto"/>
              <w:jc w:val="both"/>
              <w:rPr>
                <w:rFonts w:ascii="Liberation Serif" w:hAnsi="Liberation Serif" w:cs="Liberation Serif"/>
                <w:kern w:val="2"/>
                <w:sz w:val="24"/>
                <w:szCs w:val="24"/>
              </w:rPr>
            </w:pPr>
          </w:p>
          <w:p w14:paraId="2CE1CFC0" w14:textId="77777777" w:rsidR="008A6E6D" w:rsidRPr="0009057E" w:rsidRDefault="008A6E6D" w:rsidP="008A6E6D">
            <w:pPr>
              <w:widowControl w:val="0"/>
              <w:snapToGrid w:val="0"/>
              <w:spacing w:after="0" w:line="240" w:lineRule="auto"/>
              <w:jc w:val="both"/>
              <w:rPr>
                <w:rFonts w:ascii="Times New Roman" w:hAnsi="Times New Roman"/>
                <w:kern w:val="2"/>
                <w:sz w:val="24"/>
                <w:szCs w:val="24"/>
              </w:rPr>
            </w:pPr>
            <w:r w:rsidRPr="0009057E">
              <w:rPr>
                <w:rFonts w:ascii="Times New Roman" w:hAnsi="Times New Roman"/>
                <w:kern w:val="2"/>
                <w:sz w:val="24"/>
                <w:szCs w:val="24"/>
              </w:rPr>
              <w:t>Главный врач</w:t>
            </w:r>
          </w:p>
          <w:p w14:paraId="6DEBD117" w14:textId="77777777" w:rsidR="008A6E6D" w:rsidRPr="0009057E" w:rsidRDefault="008A6E6D" w:rsidP="008A6E6D">
            <w:pPr>
              <w:widowControl w:val="0"/>
              <w:snapToGrid w:val="0"/>
              <w:spacing w:after="0" w:line="240" w:lineRule="auto"/>
              <w:jc w:val="both"/>
              <w:rPr>
                <w:rFonts w:ascii="Times New Roman" w:hAnsi="Times New Roman"/>
                <w:kern w:val="2"/>
                <w:sz w:val="24"/>
                <w:szCs w:val="24"/>
              </w:rPr>
            </w:pPr>
            <w:r w:rsidRPr="0009057E">
              <w:rPr>
                <w:rFonts w:ascii="Times New Roman" w:hAnsi="Times New Roman"/>
                <w:kern w:val="2"/>
                <w:sz w:val="24"/>
                <w:szCs w:val="24"/>
              </w:rPr>
              <w:t>ГАУЗ СО «Богдановичская СП»</w:t>
            </w:r>
          </w:p>
          <w:p w14:paraId="0AC13F1E" w14:textId="77777777" w:rsidR="008A6E6D" w:rsidRPr="0009057E" w:rsidRDefault="008A6E6D" w:rsidP="008A6E6D">
            <w:pPr>
              <w:widowControl w:val="0"/>
              <w:snapToGrid w:val="0"/>
              <w:spacing w:after="0" w:line="240" w:lineRule="auto"/>
              <w:jc w:val="both"/>
              <w:rPr>
                <w:rFonts w:ascii="Times New Roman" w:hAnsi="Times New Roman"/>
                <w:kern w:val="2"/>
                <w:sz w:val="24"/>
                <w:szCs w:val="24"/>
              </w:rPr>
            </w:pPr>
          </w:p>
          <w:p w14:paraId="329F1AC5" w14:textId="77777777" w:rsidR="008A6E6D" w:rsidRPr="0009057E" w:rsidRDefault="008A6E6D" w:rsidP="008A6E6D">
            <w:pPr>
              <w:widowControl w:val="0"/>
              <w:snapToGrid w:val="0"/>
              <w:spacing w:after="0" w:line="240" w:lineRule="auto"/>
              <w:jc w:val="both"/>
              <w:rPr>
                <w:rFonts w:ascii="Times New Roman" w:hAnsi="Times New Roman"/>
                <w:kern w:val="2"/>
                <w:sz w:val="24"/>
                <w:szCs w:val="24"/>
              </w:rPr>
            </w:pPr>
          </w:p>
          <w:p w14:paraId="1CD2CC3D" w14:textId="77777777" w:rsidR="008A6E6D" w:rsidRPr="0009057E" w:rsidRDefault="008A6E6D" w:rsidP="008A6E6D">
            <w:pPr>
              <w:widowControl w:val="0"/>
              <w:snapToGrid w:val="0"/>
              <w:spacing w:after="0" w:line="240" w:lineRule="auto"/>
              <w:jc w:val="both"/>
              <w:rPr>
                <w:rFonts w:ascii="Times New Roman" w:hAnsi="Times New Roman"/>
                <w:kern w:val="2"/>
                <w:sz w:val="24"/>
                <w:szCs w:val="24"/>
              </w:rPr>
            </w:pPr>
            <w:r w:rsidRPr="0009057E">
              <w:rPr>
                <w:rFonts w:ascii="Times New Roman" w:hAnsi="Times New Roman"/>
                <w:kern w:val="2"/>
                <w:sz w:val="24"/>
                <w:szCs w:val="24"/>
              </w:rPr>
              <w:t>_________________ /Л.В. Малахова/</w:t>
            </w:r>
          </w:p>
          <w:p w14:paraId="10E1418D" w14:textId="5DF1FD60" w:rsidR="004A1E75" w:rsidRPr="000232EE" w:rsidRDefault="008A6E6D" w:rsidP="008A6E6D">
            <w:pPr>
              <w:widowControl w:val="0"/>
              <w:snapToGrid w:val="0"/>
              <w:spacing w:after="0" w:line="240" w:lineRule="auto"/>
              <w:jc w:val="both"/>
              <w:rPr>
                <w:rFonts w:ascii="Liberation Serif" w:hAnsi="Liberation Serif" w:cs="Liberation Serif"/>
                <w:kern w:val="2"/>
                <w:sz w:val="24"/>
                <w:szCs w:val="24"/>
              </w:rPr>
            </w:pPr>
            <w:r>
              <w:rPr>
                <w:rFonts w:ascii="Times New Roman" w:hAnsi="Times New Roman"/>
                <w:kern w:val="2"/>
                <w:sz w:val="24"/>
                <w:szCs w:val="24"/>
              </w:rPr>
              <w:t>ЭЦП</w:t>
            </w:r>
          </w:p>
        </w:tc>
        <w:tc>
          <w:tcPr>
            <w:tcW w:w="5061" w:type="dxa"/>
          </w:tcPr>
          <w:p w14:paraId="2C9C6E1A"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0838B7E9"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_____________________</w:t>
            </w:r>
          </w:p>
          <w:p w14:paraId="02F41EAB"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___________________________</w:t>
            </w:r>
          </w:p>
          <w:p w14:paraId="6A49425C"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1783C521"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352E3737"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____________________ /__________________/</w:t>
            </w:r>
          </w:p>
          <w:p w14:paraId="4909039C" w14:textId="4C0D35D3" w:rsidR="004A1E75" w:rsidRPr="000232EE" w:rsidRDefault="008A6E6D">
            <w:pPr>
              <w:widowControl w:val="0"/>
              <w:tabs>
                <w:tab w:val="center" w:pos="2285"/>
              </w:tabs>
              <w:snapToGrid w:val="0"/>
              <w:spacing w:after="0" w:line="240" w:lineRule="auto"/>
              <w:jc w:val="both"/>
              <w:rPr>
                <w:rFonts w:ascii="Liberation Serif" w:hAnsi="Liberation Serif" w:cs="Liberation Serif"/>
                <w:kern w:val="2"/>
                <w:sz w:val="24"/>
                <w:szCs w:val="24"/>
              </w:rPr>
            </w:pPr>
            <w:r>
              <w:rPr>
                <w:rFonts w:ascii="Liberation Serif" w:hAnsi="Liberation Serif" w:cs="Liberation Serif"/>
                <w:kern w:val="2"/>
                <w:sz w:val="24"/>
                <w:szCs w:val="24"/>
              </w:rPr>
              <w:t>ЭЦП</w:t>
            </w:r>
          </w:p>
        </w:tc>
      </w:tr>
    </w:tbl>
    <w:p w14:paraId="17A110B1" w14:textId="77777777" w:rsidR="00825275" w:rsidRPr="00D81C2E" w:rsidRDefault="00825275" w:rsidP="00F425E1">
      <w:pPr>
        <w:widowControl w:val="0"/>
        <w:tabs>
          <w:tab w:val="left" w:pos="1620"/>
        </w:tabs>
        <w:spacing w:after="0" w:line="240" w:lineRule="auto"/>
        <w:rPr>
          <w:rFonts w:ascii="Times New Roman" w:hAnsi="Times New Roman"/>
          <w:kern w:val="2"/>
          <w:sz w:val="20"/>
          <w:szCs w:val="20"/>
        </w:rPr>
      </w:pPr>
    </w:p>
    <w:p w14:paraId="190A21FB" w14:textId="77777777" w:rsidR="00D1780F" w:rsidRPr="00D81C2E" w:rsidRDefault="00D1780F" w:rsidP="00D81C2E">
      <w:pPr>
        <w:widowControl w:val="0"/>
        <w:spacing w:after="0" w:line="240" w:lineRule="auto"/>
        <w:rPr>
          <w:rFonts w:ascii="Times New Roman" w:hAnsi="Times New Roman"/>
          <w:kern w:val="2"/>
          <w:sz w:val="20"/>
          <w:szCs w:val="20"/>
        </w:rPr>
      </w:pPr>
      <w:r w:rsidRPr="00D81C2E">
        <w:rPr>
          <w:rFonts w:ascii="Times New Roman" w:hAnsi="Times New Roman"/>
          <w:kern w:val="2"/>
          <w:sz w:val="20"/>
          <w:szCs w:val="20"/>
        </w:rPr>
        <w:br w:type="page"/>
      </w:r>
    </w:p>
    <w:p w14:paraId="34C65F32" w14:textId="4B6258DC" w:rsidR="00825275" w:rsidRPr="000870C2" w:rsidRDefault="00825275" w:rsidP="00D81C2E">
      <w:pPr>
        <w:widowControl w:val="0"/>
        <w:tabs>
          <w:tab w:val="left" w:pos="1620"/>
        </w:tabs>
        <w:spacing w:after="0" w:line="240" w:lineRule="auto"/>
        <w:ind w:firstLine="426"/>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lastRenderedPageBreak/>
        <w:t>Приложение №</w:t>
      </w:r>
      <w:r w:rsidR="000870C2" w:rsidRPr="000870C2">
        <w:rPr>
          <w:rFonts w:ascii="Liberation Serif" w:hAnsi="Liberation Serif" w:cs="Liberation Serif"/>
          <w:kern w:val="2"/>
          <w:sz w:val="20"/>
          <w:szCs w:val="20"/>
        </w:rPr>
        <w:t xml:space="preserve"> </w:t>
      </w:r>
      <w:r w:rsidR="004C09E1">
        <w:rPr>
          <w:rFonts w:ascii="Liberation Serif" w:hAnsi="Liberation Serif" w:cs="Liberation Serif"/>
          <w:kern w:val="2"/>
          <w:sz w:val="20"/>
          <w:szCs w:val="20"/>
        </w:rPr>
        <w:t>1</w:t>
      </w:r>
    </w:p>
    <w:p w14:paraId="393EBFCE" w14:textId="77777777" w:rsidR="00825275" w:rsidRPr="000870C2" w:rsidRDefault="00825275" w:rsidP="00D81C2E">
      <w:pPr>
        <w:widowControl w:val="0"/>
        <w:tabs>
          <w:tab w:val="left" w:pos="1620"/>
        </w:tabs>
        <w:spacing w:after="0" w:line="240" w:lineRule="auto"/>
        <w:ind w:firstLine="426"/>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к договору поставки</w:t>
      </w:r>
    </w:p>
    <w:p w14:paraId="543E7F90" w14:textId="15ED2492" w:rsidR="009D747E" w:rsidRDefault="00825275" w:rsidP="00D81C2E">
      <w:pPr>
        <w:widowControl w:val="0"/>
        <w:tabs>
          <w:tab w:val="left" w:pos="1620"/>
        </w:tabs>
        <w:spacing w:after="0" w:line="240" w:lineRule="auto"/>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 xml:space="preserve">от </w:t>
      </w:r>
      <w:r w:rsidR="009D747E">
        <w:rPr>
          <w:rFonts w:ascii="Liberation Serif" w:hAnsi="Liberation Serif" w:cs="Liberation Serif"/>
          <w:kern w:val="2"/>
          <w:sz w:val="20"/>
          <w:szCs w:val="20"/>
        </w:rPr>
        <w:t>«</w:t>
      </w:r>
      <w:r w:rsidRPr="000870C2">
        <w:rPr>
          <w:rFonts w:ascii="Liberation Serif" w:hAnsi="Liberation Serif" w:cs="Liberation Serif"/>
          <w:kern w:val="2"/>
          <w:sz w:val="20"/>
          <w:szCs w:val="20"/>
        </w:rPr>
        <w:t>___</w:t>
      </w:r>
      <w:r w:rsidR="009D747E">
        <w:rPr>
          <w:rFonts w:ascii="Liberation Serif" w:hAnsi="Liberation Serif" w:cs="Liberation Serif"/>
          <w:kern w:val="2"/>
          <w:sz w:val="20"/>
          <w:szCs w:val="20"/>
        </w:rPr>
        <w:t>»</w:t>
      </w:r>
      <w:r w:rsidRPr="000870C2">
        <w:rPr>
          <w:rFonts w:ascii="Liberation Serif" w:hAnsi="Liberation Serif" w:cs="Liberation Serif"/>
          <w:kern w:val="2"/>
          <w:sz w:val="20"/>
          <w:szCs w:val="20"/>
        </w:rPr>
        <w:t xml:space="preserve"> __________</w:t>
      </w:r>
      <w:r w:rsidR="009D747E">
        <w:rPr>
          <w:rFonts w:ascii="Liberation Serif" w:hAnsi="Liberation Serif" w:cs="Liberation Serif"/>
          <w:kern w:val="2"/>
          <w:sz w:val="20"/>
          <w:szCs w:val="20"/>
        </w:rPr>
        <w:t xml:space="preserve"> </w:t>
      </w:r>
      <w:r w:rsidRPr="000870C2">
        <w:rPr>
          <w:rFonts w:ascii="Liberation Serif" w:hAnsi="Liberation Serif" w:cs="Liberation Serif"/>
          <w:kern w:val="2"/>
          <w:sz w:val="20"/>
          <w:szCs w:val="20"/>
        </w:rPr>
        <w:t>202</w:t>
      </w:r>
      <w:r w:rsidR="008A6E6D">
        <w:rPr>
          <w:rFonts w:ascii="Liberation Serif" w:hAnsi="Liberation Serif" w:cs="Liberation Serif"/>
          <w:kern w:val="2"/>
          <w:sz w:val="20"/>
          <w:szCs w:val="20"/>
        </w:rPr>
        <w:t>6</w:t>
      </w:r>
      <w:r w:rsidRPr="000870C2">
        <w:rPr>
          <w:rFonts w:ascii="Liberation Serif" w:hAnsi="Liberation Serif" w:cs="Liberation Serif"/>
          <w:kern w:val="2"/>
          <w:sz w:val="20"/>
          <w:szCs w:val="20"/>
        </w:rPr>
        <w:t xml:space="preserve"> г.</w:t>
      </w:r>
    </w:p>
    <w:p w14:paraId="375115FB" w14:textId="277656F8" w:rsidR="00825275" w:rsidRPr="000870C2" w:rsidRDefault="00825275" w:rsidP="00D81C2E">
      <w:pPr>
        <w:widowControl w:val="0"/>
        <w:tabs>
          <w:tab w:val="left" w:pos="1620"/>
        </w:tabs>
        <w:spacing w:after="0" w:line="240" w:lineRule="auto"/>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w:t>
      </w:r>
      <w:r w:rsidR="009D747E">
        <w:rPr>
          <w:rFonts w:ascii="Liberation Serif" w:hAnsi="Liberation Serif" w:cs="Liberation Serif"/>
          <w:kern w:val="2"/>
          <w:sz w:val="20"/>
          <w:szCs w:val="20"/>
        </w:rPr>
        <w:t xml:space="preserve"> </w:t>
      </w:r>
      <w:r w:rsidRPr="000870C2">
        <w:rPr>
          <w:rFonts w:ascii="Liberation Serif" w:hAnsi="Liberation Serif" w:cs="Liberation Serif"/>
          <w:kern w:val="2"/>
          <w:sz w:val="20"/>
          <w:szCs w:val="20"/>
        </w:rPr>
        <w:t>_</w:t>
      </w:r>
      <w:r w:rsidR="000870C2" w:rsidRPr="000870C2">
        <w:rPr>
          <w:rFonts w:ascii="Liberation Serif" w:hAnsi="Liberation Serif" w:cs="Liberation Serif"/>
          <w:kern w:val="2"/>
          <w:sz w:val="20"/>
          <w:szCs w:val="20"/>
        </w:rPr>
        <w:t>___</w:t>
      </w:r>
      <w:r w:rsidRPr="000870C2">
        <w:rPr>
          <w:rFonts w:ascii="Liberation Serif" w:hAnsi="Liberation Serif" w:cs="Liberation Serif"/>
          <w:kern w:val="2"/>
          <w:sz w:val="20"/>
          <w:szCs w:val="20"/>
        </w:rPr>
        <w:t>__</w:t>
      </w:r>
    </w:p>
    <w:p w14:paraId="3CC51759" w14:textId="77777777" w:rsidR="00825275" w:rsidRDefault="00825275" w:rsidP="00D81C2E">
      <w:pPr>
        <w:widowControl w:val="0"/>
        <w:tabs>
          <w:tab w:val="left" w:pos="1620"/>
        </w:tabs>
        <w:spacing w:after="0" w:line="240" w:lineRule="auto"/>
        <w:jc w:val="center"/>
        <w:rPr>
          <w:rFonts w:ascii="Liberation Serif" w:hAnsi="Liberation Serif" w:cs="Liberation Serif"/>
          <w:kern w:val="2"/>
          <w:sz w:val="24"/>
          <w:szCs w:val="24"/>
        </w:rPr>
      </w:pPr>
    </w:p>
    <w:p w14:paraId="701D9103" w14:textId="77777777" w:rsidR="000870C2" w:rsidRPr="000870C2" w:rsidRDefault="000870C2" w:rsidP="00D81C2E">
      <w:pPr>
        <w:widowControl w:val="0"/>
        <w:tabs>
          <w:tab w:val="left" w:pos="1620"/>
        </w:tabs>
        <w:spacing w:after="0" w:line="240" w:lineRule="auto"/>
        <w:jc w:val="center"/>
        <w:rPr>
          <w:rFonts w:ascii="Liberation Serif" w:hAnsi="Liberation Serif" w:cs="Liberation Serif"/>
          <w:kern w:val="2"/>
          <w:sz w:val="24"/>
          <w:szCs w:val="24"/>
        </w:rPr>
      </w:pPr>
    </w:p>
    <w:p w14:paraId="39511E92"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СПЕЦИФИКАЦИЯ*</w:t>
      </w:r>
    </w:p>
    <w:p w14:paraId="780E91E4" w14:textId="77777777" w:rsidR="00825275" w:rsidRPr="000870C2" w:rsidRDefault="00825275" w:rsidP="00D81C2E">
      <w:pPr>
        <w:widowControl w:val="0"/>
        <w:spacing w:after="0" w:line="240" w:lineRule="auto"/>
        <w:rPr>
          <w:rFonts w:ascii="Liberation Serif" w:hAnsi="Liberation Serif" w:cs="Liberation Serif"/>
          <w:b/>
          <w:kern w:val="2"/>
          <w:sz w:val="24"/>
          <w:szCs w:val="24"/>
        </w:rPr>
      </w:pPr>
    </w:p>
    <w:tbl>
      <w:tblPr>
        <w:tblpPr w:leftFromText="180" w:rightFromText="180" w:bottomFromText="200" w:vertAnchor="text" w:tblpX="-385" w:tblpY="1"/>
        <w:tblOverlap w:val="neve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769"/>
        <w:gridCol w:w="1934"/>
        <w:gridCol w:w="1896"/>
        <w:gridCol w:w="624"/>
        <w:gridCol w:w="1439"/>
        <w:gridCol w:w="1103"/>
        <w:gridCol w:w="959"/>
      </w:tblGrid>
      <w:tr w:rsidR="00870928" w:rsidRPr="000870C2" w14:paraId="428AC85E" w14:textId="77777777" w:rsidTr="00870928">
        <w:trPr>
          <w:trHeight w:val="840"/>
        </w:trPr>
        <w:tc>
          <w:tcPr>
            <w:tcW w:w="233" w:type="pct"/>
            <w:tcBorders>
              <w:top w:val="single" w:sz="4" w:space="0" w:color="auto"/>
              <w:left w:val="single" w:sz="4" w:space="0" w:color="auto"/>
              <w:bottom w:val="single" w:sz="4" w:space="0" w:color="auto"/>
              <w:right w:val="single" w:sz="4" w:space="0" w:color="auto"/>
            </w:tcBorders>
            <w:vAlign w:val="center"/>
            <w:hideMark/>
          </w:tcPr>
          <w:p w14:paraId="61FFC346"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w:t>
            </w:r>
          </w:p>
          <w:p w14:paraId="2BF3408E"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п/п</w:t>
            </w:r>
          </w:p>
        </w:tc>
        <w:tc>
          <w:tcPr>
            <w:tcW w:w="944" w:type="pct"/>
            <w:tcBorders>
              <w:top w:val="single" w:sz="4" w:space="0" w:color="auto"/>
              <w:left w:val="single" w:sz="4" w:space="0" w:color="auto"/>
              <w:bottom w:val="single" w:sz="4" w:space="0" w:color="auto"/>
              <w:right w:val="single" w:sz="4" w:space="0" w:color="auto"/>
            </w:tcBorders>
            <w:vAlign w:val="center"/>
            <w:hideMark/>
          </w:tcPr>
          <w:p w14:paraId="2E003F2F" w14:textId="77777777" w:rsidR="00870928" w:rsidRPr="000870C2" w:rsidRDefault="00870928" w:rsidP="002C5146">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Наименование товара *</w:t>
            </w:r>
            <w:r w:rsidR="00AA0147" w:rsidRPr="000870C2">
              <w:rPr>
                <w:rFonts w:ascii="Liberation Serif" w:hAnsi="Liberation Serif" w:cs="Liberation Serif"/>
                <w:b/>
                <w:kern w:val="2"/>
                <w:sz w:val="24"/>
                <w:szCs w:val="24"/>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A84BF5F" w14:textId="77777777" w:rsidR="00870928" w:rsidRPr="000870C2" w:rsidRDefault="00870928" w:rsidP="004A1E75">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Торговое наименование, Технические характеристики</w:t>
            </w:r>
          </w:p>
        </w:tc>
        <w:tc>
          <w:tcPr>
            <w:tcW w:w="743" w:type="pct"/>
            <w:tcBorders>
              <w:top w:val="single" w:sz="4" w:space="0" w:color="auto"/>
              <w:left w:val="single" w:sz="4" w:space="0" w:color="auto"/>
              <w:bottom w:val="single" w:sz="4" w:space="0" w:color="auto"/>
              <w:right w:val="single" w:sz="4" w:space="0" w:color="auto"/>
            </w:tcBorders>
            <w:vAlign w:val="center"/>
            <w:hideMark/>
          </w:tcPr>
          <w:p w14:paraId="31AE7C6D"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Страна происхождения, производитель</w:t>
            </w:r>
          </w:p>
        </w:tc>
        <w:tc>
          <w:tcPr>
            <w:tcW w:w="283" w:type="pct"/>
            <w:tcBorders>
              <w:top w:val="single" w:sz="4" w:space="0" w:color="auto"/>
              <w:left w:val="single" w:sz="4" w:space="0" w:color="auto"/>
              <w:bottom w:val="single" w:sz="4" w:space="0" w:color="auto"/>
              <w:right w:val="single" w:sz="4" w:space="0" w:color="auto"/>
            </w:tcBorders>
            <w:vAlign w:val="center"/>
            <w:hideMark/>
          </w:tcPr>
          <w:p w14:paraId="0DE81E11"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Ед.</w:t>
            </w:r>
          </w:p>
          <w:p w14:paraId="1CD63C0F"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изм.</w:t>
            </w:r>
          </w:p>
        </w:tc>
        <w:tc>
          <w:tcPr>
            <w:tcW w:w="567" w:type="pct"/>
            <w:tcBorders>
              <w:top w:val="single" w:sz="4" w:space="0" w:color="auto"/>
              <w:left w:val="single" w:sz="4" w:space="0" w:color="auto"/>
              <w:bottom w:val="single" w:sz="4" w:space="0" w:color="auto"/>
              <w:right w:val="single" w:sz="4" w:space="0" w:color="auto"/>
            </w:tcBorders>
            <w:vAlign w:val="center"/>
            <w:hideMark/>
          </w:tcPr>
          <w:p w14:paraId="61CAC2AB"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Количество</w:t>
            </w:r>
          </w:p>
        </w:tc>
        <w:tc>
          <w:tcPr>
            <w:tcW w:w="438" w:type="pct"/>
            <w:tcBorders>
              <w:top w:val="single" w:sz="4" w:space="0" w:color="auto"/>
              <w:left w:val="single" w:sz="4" w:space="0" w:color="auto"/>
              <w:bottom w:val="single" w:sz="4" w:space="0" w:color="auto"/>
              <w:right w:val="single" w:sz="4" w:space="0" w:color="auto"/>
            </w:tcBorders>
            <w:vAlign w:val="center"/>
            <w:hideMark/>
          </w:tcPr>
          <w:p w14:paraId="3A9B154E"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Цена за единицу, руб.</w:t>
            </w:r>
          </w:p>
        </w:tc>
        <w:tc>
          <w:tcPr>
            <w:tcW w:w="876" w:type="pct"/>
            <w:tcBorders>
              <w:top w:val="single" w:sz="4" w:space="0" w:color="auto"/>
              <w:left w:val="single" w:sz="4" w:space="0" w:color="auto"/>
              <w:bottom w:val="single" w:sz="4" w:space="0" w:color="auto"/>
              <w:right w:val="single" w:sz="4" w:space="0" w:color="auto"/>
            </w:tcBorders>
            <w:vAlign w:val="center"/>
            <w:hideMark/>
          </w:tcPr>
          <w:p w14:paraId="6A8D1C7D"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Сумма, руб.</w:t>
            </w:r>
          </w:p>
        </w:tc>
      </w:tr>
      <w:tr w:rsidR="00825275" w:rsidRPr="000870C2" w14:paraId="5AF071F6" w14:textId="77777777" w:rsidTr="00870928">
        <w:tc>
          <w:tcPr>
            <w:tcW w:w="233" w:type="pct"/>
            <w:tcBorders>
              <w:top w:val="single" w:sz="4" w:space="0" w:color="auto"/>
              <w:left w:val="single" w:sz="4" w:space="0" w:color="auto"/>
              <w:bottom w:val="single" w:sz="4" w:space="0" w:color="auto"/>
              <w:right w:val="single" w:sz="4" w:space="0" w:color="auto"/>
            </w:tcBorders>
            <w:vAlign w:val="center"/>
            <w:hideMark/>
          </w:tcPr>
          <w:p w14:paraId="613599A2"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1</w:t>
            </w:r>
          </w:p>
        </w:tc>
        <w:tc>
          <w:tcPr>
            <w:tcW w:w="944" w:type="pct"/>
            <w:tcBorders>
              <w:top w:val="single" w:sz="4" w:space="0" w:color="auto"/>
              <w:left w:val="single" w:sz="4" w:space="0" w:color="auto"/>
              <w:bottom w:val="single" w:sz="4" w:space="0" w:color="auto"/>
              <w:right w:val="single" w:sz="4" w:space="0" w:color="auto"/>
            </w:tcBorders>
            <w:vAlign w:val="center"/>
            <w:hideMark/>
          </w:tcPr>
          <w:p w14:paraId="6053D3BC"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2</w:t>
            </w:r>
          </w:p>
        </w:tc>
        <w:tc>
          <w:tcPr>
            <w:tcW w:w="916" w:type="pct"/>
            <w:tcBorders>
              <w:top w:val="single" w:sz="4" w:space="0" w:color="auto"/>
              <w:left w:val="single" w:sz="4" w:space="0" w:color="auto"/>
              <w:bottom w:val="single" w:sz="4" w:space="0" w:color="auto"/>
              <w:right w:val="single" w:sz="4" w:space="0" w:color="auto"/>
            </w:tcBorders>
            <w:vAlign w:val="center"/>
            <w:hideMark/>
          </w:tcPr>
          <w:p w14:paraId="0AEEC51E"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3</w:t>
            </w:r>
          </w:p>
        </w:tc>
        <w:tc>
          <w:tcPr>
            <w:tcW w:w="743" w:type="pct"/>
            <w:tcBorders>
              <w:top w:val="single" w:sz="4" w:space="0" w:color="auto"/>
              <w:left w:val="single" w:sz="4" w:space="0" w:color="auto"/>
              <w:bottom w:val="single" w:sz="4" w:space="0" w:color="auto"/>
              <w:right w:val="single" w:sz="4" w:space="0" w:color="auto"/>
            </w:tcBorders>
            <w:vAlign w:val="center"/>
            <w:hideMark/>
          </w:tcPr>
          <w:p w14:paraId="050CC002"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4</w:t>
            </w:r>
          </w:p>
        </w:tc>
        <w:tc>
          <w:tcPr>
            <w:tcW w:w="283" w:type="pct"/>
            <w:tcBorders>
              <w:top w:val="single" w:sz="4" w:space="0" w:color="auto"/>
              <w:left w:val="single" w:sz="4" w:space="0" w:color="auto"/>
              <w:bottom w:val="single" w:sz="4" w:space="0" w:color="auto"/>
              <w:right w:val="single" w:sz="4" w:space="0" w:color="auto"/>
            </w:tcBorders>
            <w:vAlign w:val="center"/>
            <w:hideMark/>
          </w:tcPr>
          <w:p w14:paraId="552EB15E" w14:textId="77777777" w:rsidR="00825275" w:rsidRPr="000870C2" w:rsidRDefault="00D1780F"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5</w:t>
            </w:r>
          </w:p>
        </w:tc>
        <w:tc>
          <w:tcPr>
            <w:tcW w:w="567" w:type="pct"/>
            <w:tcBorders>
              <w:top w:val="single" w:sz="4" w:space="0" w:color="auto"/>
              <w:left w:val="single" w:sz="4" w:space="0" w:color="auto"/>
              <w:bottom w:val="single" w:sz="4" w:space="0" w:color="auto"/>
              <w:right w:val="single" w:sz="4" w:space="0" w:color="auto"/>
            </w:tcBorders>
            <w:vAlign w:val="center"/>
            <w:hideMark/>
          </w:tcPr>
          <w:p w14:paraId="7B57362A" w14:textId="77777777" w:rsidR="00825275" w:rsidRPr="000870C2" w:rsidRDefault="00D1780F"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6</w:t>
            </w:r>
          </w:p>
        </w:tc>
        <w:tc>
          <w:tcPr>
            <w:tcW w:w="438" w:type="pct"/>
            <w:tcBorders>
              <w:top w:val="single" w:sz="4" w:space="0" w:color="auto"/>
              <w:left w:val="single" w:sz="4" w:space="0" w:color="auto"/>
              <w:bottom w:val="single" w:sz="4" w:space="0" w:color="auto"/>
              <w:right w:val="single" w:sz="4" w:space="0" w:color="auto"/>
            </w:tcBorders>
            <w:vAlign w:val="center"/>
            <w:hideMark/>
          </w:tcPr>
          <w:p w14:paraId="5BC5F359" w14:textId="77777777" w:rsidR="00825275" w:rsidRPr="000870C2" w:rsidRDefault="00D1780F"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7</w:t>
            </w:r>
          </w:p>
        </w:tc>
        <w:tc>
          <w:tcPr>
            <w:tcW w:w="876" w:type="pct"/>
            <w:tcBorders>
              <w:top w:val="single" w:sz="4" w:space="0" w:color="auto"/>
              <w:left w:val="single" w:sz="4" w:space="0" w:color="auto"/>
              <w:bottom w:val="single" w:sz="4" w:space="0" w:color="auto"/>
              <w:right w:val="single" w:sz="4" w:space="0" w:color="auto"/>
            </w:tcBorders>
            <w:vAlign w:val="center"/>
            <w:hideMark/>
          </w:tcPr>
          <w:p w14:paraId="5415948B" w14:textId="77777777" w:rsidR="00825275" w:rsidRPr="000870C2" w:rsidRDefault="00D1780F"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8</w:t>
            </w:r>
          </w:p>
        </w:tc>
      </w:tr>
      <w:tr w:rsidR="00825275" w:rsidRPr="000870C2" w14:paraId="5E6583A3" w14:textId="77777777" w:rsidTr="00870928">
        <w:tc>
          <w:tcPr>
            <w:tcW w:w="233" w:type="pct"/>
            <w:tcBorders>
              <w:top w:val="single" w:sz="4" w:space="0" w:color="auto"/>
              <w:left w:val="single" w:sz="4" w:space="0" w:color="auto"/>
              <w:bottom w:val="single" w:sz="4" w:space="0" w:color="auto"/>
              <w:right w:val="single" w:sz="4" w:space="0" w:color="auto"/>
            </w:tcBorders>
            <w:vAlign w:val="center"/>
          </w:tcPr>
          <w:p w14:paraId="5550BF8F" w14:textId="77777777" w:rsidR="00825275" w:rsidRPr="000870C2" w:rsidRDefault="00825275" w:rsidP="00D81C2E">
            <w:pPr>
              <w:widowControl w:val="0"/>
              <w:numPr>
                <w:ilvl w:val="0"/>
                <w:numId w:val="10"/>
              </w:numPr>
              <w:spacing w:after="0" w:line="240" w:lineRule="auto"/>
              <w:ind w:left="-47" w:firstLine="0"/>
              <w:jc w:val="center"/>
              <w:rPr>
                <w:rFonts w:ascii="Liberation Serif" w:hAnsi="Liberation Serif" w:cs="Liberation Serif"/>
                <w:color w:val="000000"/>
                <w:kern w:val="2"/>
                <w:sz w:val="24"/>
                <w:szCs w:val="24"/>
              </w:rPr>
            </w:pPr>
          </w:p>
        </w:tc>
        <w:tc>
          <w:tcPr>
            <w:tcW w:w="944" w:type="pct"/>
            <w:tcBorders>
              <w:top w:val="single" w:sz="4" w:space="0" w:color="000000"/>
              <w:left w:val="single" w:sz="4" w:space="0" w:color="000000"/>
              <w:bottom w:val="single" w:sz="4" w:space="0" w:color="000000"/>
              <w:right w:val="single" w:sz="4" w:space="0" w:color="000000"/>
            </w:tcBorders>
            <w:vAlign w:val="center"/>
          </w:tcPr>
          <w:p w14:paraId="15D1BEF2"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916" w:type="pct"/>
            <w:tcBorders>
              <w:top w:val="single" w:sz="4" w:space="0" w:color="000000"/>
              <w:left w:val="single" w:sz="4" w:space="0" w:color="000000"/>
              <w:bottom w:val="single" w:sz="4" w:space="0" w:color="000000"/>
              <w:right w:val="single" w:sz="4" w:space="0" w:color="000000"/>
            </w:tcBorders>
            <w:vAlign w:val="center"/>
          </w:tcPr>
          <w:p w14:paraId="2A971645"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743" w:type="pct"/>
            <w:tcBorders>
              <w:top w:val="single" w:sz="4" w:space="0" w:color="000000"/>
              <w:left w:val="single" w:sz="4" w:space="0" w:color="000000"/>
              <w:bottom w:val="single" w:sz="4" w:space="0" w:color="000000"/>
              <w:right w:val="single" w:sz="4" w:space="0" w:color="000000"/>
            </w:tcBorders>
            <w:vAlign w:val="center"/>
          </w:tcPr>
          <w:p w14:paraId="013E0C11"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4461A817"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567" w:type="pct"/>
            <w:tcBorders>
              <w:top w:val="single" w:sz="4" w:space="0" w:color="000000"/>
              <w:left w:val="single" w:sz="4" w:space="0" w:color="000000"/>
              <w:bottom w:val="single" w:sz="4" w:space="0" w:color="000000"/>
              <w:right w:val="single" w:sz="4" w:space="0" w:color="000000"/>
            </w:tcBorders>
            <w:vAlign w:val="center"/>
          </w:tcPr>
          <w:p w14:paraId="717A51DF"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438" w:type="pct"/>
            <w:tcBorders>
              <w:top w:val="single" w:sz="4" w:space="0" w:color="auto"/>
              <w:left w:val="single" w:sz="4" w:space="0" w:color="auto"/>
              <w:bottom w:val="single" w:sz="4" w:space="0" w:color="auto"/>
              <w:right w:val="single" w:sz="4" w:space="0" w:color="auto"/>
            </w:tcBorders>
            <w:vAlign w:val="center"/>
          </w:tcPr>
          <w:p w14:paraId="7CA3C34E"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876" w:type="pct"/>
            <w:tcBorders>
              <w:top w:val="single" w:sz="4" w:space="0" w:color="auto"/>
              <w:left w:val="single" w:sz="4" w:space="0" w:color="auto"/>
              <w:bottom w:val="single" w:sz="4" w:space="0" w:color="auto"/>
              <w:right w:val="single" w:sz="4" w:space="0" w:color="auto"/>
            </w:tcBorders>
            <w:vAlign w:val="center"/>
          </w:tcPr>
          <w:p w14:paraId="31888BBC"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r>
      <w:tr w:rsidR="00825275" w:rsidRPr="000870C2" w14:paraId="451E4BBC" w14:textId="77777777" w:rsidTr="00870928">
        <w:tc>
          <w:tcPr>
            <w:tcW w:w="233" w:type="pct"/>
            <w:tcBorders>
              <w:top w:val="single" w:sz="4" w:space="0" w:color="auto"/>
              <w:left w:val="single" w:sz="4" w:space="0" w:color="auto"/>
              <w:bottom w:val="single" w:sz="4" w:space="0" w:color="auto"/>
              <w:right w:val="single" w:sz="4" w:space="0" w:color="auto"/>
            </w:tcBorders>
            <w:vAlign w:val="center"/>
          </w:tcPr>
          <w:p w14:paraId="7777E3F8" w14:textId="77777777" w:rsidR="00825275" w:rsidRPr="000870C2" w:rsidRDefault="00825275" w:rsidP="00D81C2E">
            <w:pPr>
              <w:widowControl w:val="0"/>
              <w:numPr>
                <w:ilvl w:val="0"/>
                <w:numId w:val="10"/>
              </w:numPr>
              <w:spacing w:after="0" w:line="240" w:lineRule="auto"/>
              <w:ind w:left="-47" w:firstLine="0"/>
              <w:jc w:val="center"/>
              <w:rPr>
                <w:rFonts w:ascii="Liberation Serif" w:hAnsi="Liberation Serif" w:cs="Liberation Serif"/>
                <w:color w:val="000000"/>
                <w:kern w:val="2"/>
                <w:sz w:val="24"/>
                <w:szCs w:val="24"/>
              </w:rPr>
            </w:pPr>
          </w:p>
        </w:tc>
        <w:tc>
          <w:tcPr>
            <w:tcW w:w="944" w:type="pct"/>
            <w:tcBorders>
              <w:top w:val="single" w:sz="4" w:space="0" w:color="000000"/>
              <w:left w:val="single" w:sz="4" w:space="0" w:color="000000"/>
              <w:bottom w:val="single" w:sz="4" w:space="0" w:color="000000"/>
              <w:right w:val="single" w:sz="4" w:space="0" w:color="000000"/>
            </w:tcBorders>
            <w:vAlign w:val="center"/>
          </w:tcPr>
          <w:p w14:paraId="4D71A68A"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916" w:type="pct"/>
            <w:tcBorders>
              <w:top w:val="single" w:sz="4" w:space="0" w:color="000000"/>
              <w:left w:val="single" w:sz="4" w:space="0" w:color="000000"/>
              <w:bottom w:val="single" w:sz="4" w:space="0" w:color="000000"/>
              <w:right w:val="single" w:sz="4" w:space="0" w:color="000000"/>
            </w:tcBorders>
            <w:vAlign w:val="center"/>
          </w:tcPr>
          <w:p w14:paraId="1C0EE94E"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743" w:type="pct"/>
            <w:tcBorders>
              <w:top w:val="single" w:sz="4" w:space="0" w:color="000000"/>
              <w:left w:val="single" w:sz="4" w:space="0" w:color="000000"/>
              <w:bottom w:val="single" w:sz="4" w:space="0" w:color="000000"/>
              <w:right w:val="single" w:sz="4" w:space="0" w:color="000000"/>
            </w:tcBorders>
            <w:vAlign w:val="center"/>
          </w:tcPr>
          <w:p w14:paraId="031921C4"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76311A2A"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567" w:type="pct"/>
            <w:tcBorders>
              <w:top w:val="single" w:sz="4" w:space="0" w:color="000000"/>
              <w:left w:val="single" w:sz="4" w:space="0" w:color="000000"/>
              <w:bottom w:val="single" w:sz="4" w:space="0" w:color="000000"/>
              <w:right w:val="single" w:sz="4" w:space="0" w:color="000000"/>
            </w:tcBorders>
            <w:vAlign w:val="center"/>
          </w:tcPr>
          <w:p w14:paraId="54C5C5C7"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438" w:type="pct"/>
            <w:tcBorders>
              <w:top w:val="single" w:sz="4" w:space="0" w:color="auto"/>
              <w:left w:val="single" w:sz="4" w:space="0" w:color="auto"/>
              <w:bottom w:val="single" w:sz="4" w:space="0" w:color="auto"/>
              <w:right w:val="single" w:sz="4" w:space="0" w:color="auto"/>
            </w:tcBorders>
            <w:vAlign w:val="center"/>
          </w:tcPr>
          <w:p w14:paraId="42415243"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876" w:type="pct"/>
            <w:tcBorders>
              <w:top w:val="single" w:sz="4" w:space="0" w:color="auto"/>
              <w:left w:val="single" w:sz="4" w:space="0" w:color="auto"/>
              <w:bottom w:val="single" w:sz="4" w:space="0" w:color="auto"/>
              <w:right w:val="single" w:sz="4" w:space="0" w:color="auto"/>
            </w:tcBorders>
            <w:vAlign w:val="center"/>
          </w:tcPr>
          <w:p w14:paraId="5EFDAE8D"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r>
      <w:tr w:rsidR="00825275" w:rsidRPr="000870C2" w14:paraId="305622BC" w14:textId="77777777" w:rsidTr="00870928">
        <w:tc>
          <w:tcPr>
            <w:tcW w:w="233" w:type="pct"/>
            <w:tcBorders>
              <w:top w:val="single" w:sz="4" w:space="0" w:color="auto"/>
              <w:left w:val="single" w:sz="4" w:space="0" w:color="auto"/>
              <w:bottom w:val="single" w:sz="4" w:space="0" w:color="auto"/>
              <w:right w:val="single" w:sz="4" w:space="0" w:color="auto"/>
            </w:tcBorders>
            <w:vAlign w:val="center"/>
          </w:tcPr>
          <w:p w14:paraId="364C5672" w14:textId="77777777" w:rsidR="00825275" w:rsidRPr="000870C2" w:rsidRDefault="00825275" w:rsidP="00D81C2E">
            <w:pPr>
              <w:widowControl w:val="0"/>
              <w:spacing w:after="0" w:line="240" w:lineRule="auto"/>
              <w:ind w:left="-47"/>
              <w:jc w:val="center"/>
              <w:rPr>
                <w:rFonts w:ascii="Liberation Serif" w:hAnsi="Liberation Serif" w:cs="Liberation Serif"/>
                <w:color w:val="000000"/>
                <w:kern w:val="2"/>
                <w:sz w:val="24"/>
                <w:szCs w:val="24"/>
              </w:rPr>
            </w:pPr>
            <w:r w:rsidRPr="000870C2">
              <w:rPr>
                <w:rFonts w:ascii="Liberation Serif" w:hAnsi="Liberation Serif" w:cs="Liberation Serif"/>
                <w:color w:val="000000"/>
                <w:kern w:val="2"/>
                <w:sz w:val="24"/>
                <w:szCs w:val="24"/>
              </w:rPr>
              <w:t>…</w:t>
            </w:r>
          </w:p>
        </w:tc>
        <w:tc>
          <w:tcPr>
            <w:tcW w:w="944" w:type="pct"/>
            <w:tcBorders>
              <w:top w:val="single" w:sz="4" w:space="0" w:color="000000"/>
              <w:left w:val="single" w:sz="4" w:space="0" w:color="000000"/>
              <w:bottom w:val="single" w:sz="4" w:space="0" w:color="000000"/>
              <w:right w:val="single" w:sz="4" w:space="0" w:color="000000"/>
            </w:tcBorders>
            <w:vAlign w:val="center"/>
          </w:tcPr>
          <w:p w14:paraId="299D2384"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916" w:type="pct"/>
            <w:tcBorders>
              <w:top w:val="single" w:sz="4" w:space="0" w:color="000000"/>
              <w:left w:val="single" w:sz="4" w:space="0" w:color="000000"/>
              <w:bottom w:val="single" w:sz="4" w:space="0" w:color="000000"/>
              <w:right w:val="single" w:sz="4" w:space="0" w:color="000000"/>
            </w:tcBorders>
            <w:vAlign w:val="center"/>
          </w:tcPr>
          <w:p w14:paraId="0C68391A"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743" w:type="pct"/>
            <w:tcBorders>
              <w:top w:val="single" w:sz="4" w:space="0" w:color="000000"/>
              <w:left w:val="single" w:sz="4" w:space="0" w:color="000000"/>
              <w:bottom w:val="single" w:sz="4" w:space="0" w:color="000000"/>
              <w:right w:val="single" w:sz="4" w:space="0" w:color="000000"/>
            </w:tcBorders>
            <w:vAlign w:val="center"/>
          </w:tcPr>
          <w:p w14:paraId="15634C20"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1D6C2B83"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567" w:type="pct"/>
            <w:tcBorders>
              <w:top w:val="single" w:sz="4" w:space="0" w:color="000000"/>
              <w:left w:val="single" w:sz="4" w:space="0" w:color="000000"/>
              <w:bottom w:val="single" w:sz="4" w:space="0" w:color="000000"/>
              <w:right w:val="single" w:sz="4" w:space="0" w:color="000000"/>
            </w:tcBorders>
            <w:vAlign w:val="center"/>
          </w:tcPr>
          <w:p w14:paraId="59CE09CB"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438" w:type="pct"/>
            <w:tcBorders>
              <w:top w:val="single" w:sz="4" w:space="0" w:color="auto"/>
              <w:left w:val="single" w:sz="4" w:space="0" w:color="auto"/>
              <w:bottom w:val="single" w:sz="4" w:space="0" w:color="auto"/>
              <w:right w:val="single" w:sz="4" w:space="0" w:color="auto"/>
            </w:tcBorders>
            <w:vAlign w:val="center"/>
          </w:tcPr>
          <w:p w14:paraId="505A9C58"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876" w:type="pct"/>
            <w:tcBorders>
              <w:top w:val="single" w:sz="4" w:space="0" w:color="auto"/>
              <w:left w:val="single" w:sz="4" w:space="0" w:color="auto"/>
              <w:bottom w:val="single" w:sz="4" w:space="0" w:color="auto"/>
              <w:right w:val="single" w:sz="4" w:space="0" w:color="auto"/>
            </w:tcBorders>
            <w:vAlign w:val="center"/>
          </w:tcPr>
          <w:p w14:paraId="3F2CAF84"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r>
    </w:tbl>
    <w:p w14:paraId="737F6095" w14:textId="77777777" w:rsidR="00825275" w:rsidRPr="000870C2" w:rsidRDefault="00825275" w:rsidP="00D81C2E">
      <w:pPr>
        <w:widowControl w:val="0"/>
        <w:spacing w:after="0" w:line="240" w:lineRule="auto"/>
        <w:rPr>
          <w:rFonts w:ascii="Liberation Serif" w:hAnsi="Liberation Serif" w:cs="Liberation Serif"/>
          <w:i/>
          <w:kern w:val="2"/>
          <w:sz w:val="24"/>
          <w:szCs w:val="24"/>
        </w:rPr>
      </w:pPr>
      <w:r w:rsidRPr="000870C2">
        <w:rPr>
          <w:rFonts w:ascii="Liberation Serif" w:hAnsi="Liberation Serif" w:cs="Liberation Serif"/>
          <w:i/>
          <w:kern w:val="2"/>
          <w:sz w:val="24"/>
          <w:szCs w:val="24"/>
        </w:rPr>
        <w:t>*формируется в соответствии с предложением победителя торгов</w:t>
      </w:r>
    </w:p>
    <w:p w14:paraId="78A92F9C" w14:textId="77777777" w:rsidR="00AA0147" w:rsidRPr="000870C2" w:rsidRDefault="00AA0147" w:rsidP="00D81C2E">
      <w:pPr>
        <w:widowControl w:val="0"/>
        <w:tabs>
          <w:tab w:val="left" w:leader="underscore" w:pos="2933"/>
        </w:tabs>
        <w:spacing w:after="0" w:line="240" w:lineRule="auto"/>
        <w:ind w:right="125"/>
        <w:rPr>
          <w:rFonts w:ascii="Liberation Serif" w:hAnsi="Liberation Serif" w:cs="Liberation Serif"/>
          <w:color w:val="000000"/>
          <w:kern w:val="2"/>
          <w:sz w:val="24"/>
          <w:szCs w:val="24"/>
        </w:rPr>
      </w:pPr>
    </w:p>
    <w:p w14:paraId="0D945AB4" w14:textId="77777777" w:rsidR="00825275" w:rsidRPr="000870C2" w:rsidRDefault="00825275" w:rsidP="00D81C2E">
      <w:pPr>
        <w:widowControl w:val="0"/>
        <w:spacing w:after="0" w:line="240" w:lineRule="auto"/>
        <w:ind w:right="125"/>
        <w:rPr>
          <w:rFonts w:ascii="Liberation Serif" w:hAnsi="Liberation Serif" w:cs="Liberation Serif"/>
          <w:color w:val="000000"/>
          <w:kern w:val="2"/>
          <w:sz w:val="24"/>
          <w:szCs w:val="24"/>
        </w:rPr>
      </w:pPr>
      <w:r w:rsidRPr="000870C2">
        <w:rPr>
          <w:rFonts w:ascii="Liberation Serif" w:hAnsi="Liberation Serif" w:cs="Liberation Serif"/>
          <w:color w:val="000000"/>
          <w:kern w:val="2"/>
          <w:sz w:val="24"/>
          <w:szCs w:val="24"/>
        </w:rPr>
        <w:t>Цена Договора составляет</w:t>
      </w:r>
      <w:r w:rsidRPr="000870C2">
        <w:rPr>
          <w:rFonts w:ascii="Liberation Serif" w:hAnsi="Liberation Serif" w:cs="Liberation Serif"/>
          <w:kern w:val="2"/>
          <w:sz w:val="24"/>
          <w:szCs w:val="24"/>
        </w:rPr>
        <w:t>:</w:t>
      </w:r>
      <w:r w:rsidRPr="000870C2">
        <w:rPr>
          <w:rFonts w:ascii="Liberation Serif" w:hAnsi="Liberation Serif" w:cs="Liberation Serif"/>
          <w:color w:val="000000"/>
          <w:kern w:val="2"/>
          <w:sz w:val="24"/>
          <w:szCs w:val="24"/>
        </w:rPr>
        <w:t xml:space="preserve"> ___________________________</w:t>
      </w:r>
      <w:r w:rsidR="001C1558" w:rsidRPr="000870C2">
        <w:rPr>
          <w:rFonts w:ascii="Liberation Serif" w:hAnsi="Liberation Serif" w:cs="Liberation Serif"/>
          <w:color w:val="000000"/>
          <w:kern w:val="2"/>
          <w:sz w:val="24"/>
          <w:szCs w:val="24"/>
        </w:rPr>
        <w:t>.</w:t>
      </w:r>
    </w:p>
    <w:p w14:paraId="0F685594" w14:textId="77777777" w:rsidR="00825275" w:rsidRPr="000870C2" w:rsidRDefault="00825275" w:rsidP="00D81C2E">
      <w:pPr>
        <w:widowControl w:val="0"/>
        <w:spacing w:after="0" w:line="240" w:lineRule="auto"/>
        <w:ind w:right="125"/>
        <w:rPr>
          <w:rFonts w:ascii="Liberation Serif" w:hAnsi="Liberation Serif" w:cs="Liberation Serif"/>
          <w:color w:val="000000"/>
          <w:kern w:val="2"/>
          <w:sz w:val="24"/>
          <w:szCs w:val="24"/>
        </w:rPr>
      </w:pPr>
    </w:p>
    <w:p w14:paraId="30A7CC5C"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p>
    <w:p w14:paraId="3057A4BD"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ПОДПИСИ СТОРОН</w:t>
      </w:r>
    </w:p>
    <w:p w14:paraId="2D57ACCB"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p>
    <w:tbl>
      <w:tblPr>
        <w:tblW w:w="0" w:type="auto"/>
        <w:tblLayout w:type="fixed"/>
        <w:tblLook w:val="04A0" w:firstRow="1" w:lastRow="0" w:firstColumn="1" w:lastColumn="0" w:noHBand="0" w:noVBand="1"/>
      </w:tblPr>
      <w:tblGrid>
        <w:gridCol w:w="5004"/>
        <w:gridCol w:w="5061"/>
      </w:tblGrid>
      <w:tr w:rsidR="004A1E75" w:rsidRPr="000870C2" w14:paraId="49E26EA9" w14:textId="77777777" w:rsidTr="007A624A">
        <w:trPr>
          <w:trHeight w:val="1535"/>
        </w:trPr>
        <w:tc>
          <w:tcPr>
            <w:tcW w:w="5004" w:type="dxa"/>
            <w:hideMark/>
          </w:tcPr>
          <w:p w14:paraId="178CC230" w14:textId="77777777" w:rsidR="004A1E75" w:rsidRPr="000870C2" w:rsidRDefault="004A1E75" w:rsidP="004A1E75">
            <w:pPr>
              <w:widowControl w:val="0"/>
              <w:snapToGrid w:val="0"/>
              <w:spacing w:after="0" w:line="240" w:lineRule="auto"/>
              <w:jc w:val="both"/>
              <w:rPr>
                <w:rFonts w:ascii="Liberation Serif" w:hAnsi="Liberation Serif" w:cs="Liberation Serif"/>
                <w:kern w:val="2"/>
                <w:sz w:val="24"/>
                <w:szCs w:val="24"/>
              </w:rPr>
            </w:pPr>
          </w:p>
          <w:p w14:paraId="0E026822" w14:textId="720F225D" w:rsidR="004A1E75" w:rsidRPr="000870C2" w:rsidRDefault="009D747E" w:rsidP="004A1E75">
            <w:pPr>
              <w:widowControl w:val="0"/>
              <w:snapToGrid w:val="0"/>
              <w:spacing w:after="0" w:line="240" w:lineRule="auto"/>
              <w:jc w:val="both"/>
              <w:rPr>
                <w:rFonts w:ascii="Liberation Serif" w:hAnsi="Liberation Serif" w:cs="Liberation Serif"/>
                <w:kern w:val="2"/>
                <w:sz w:val="24"/>
                <w:szCs w:val="24"/>
              </w:rPr>
            </w:pPr>
            <w:r>
              <w:rPr>
                <w:rFonts w:ascii="Liberation Serif" w:hAnsi="Liberation Serif" w:cs="Liberation Serif"/>
                <w:kern w:val="2"/>
                <w:sz w:val="24"/>
                <w:szCs w:val="24"/>
              </w:rPr>
              <w:t>Г</w:t>
            </w:r>
            <w:r w:rsidR="004A1E75" w:rsidRPr="000870C2">
              <w:rPr>
                <w:rFonts w:ascii="Liberation Serif" w:hAnsi="Liberation Serif" w:cs="Liberation Serif"/>
                <w:kern w:val="2"/>
                <w:sz w:val="24"/>
                <w:szCs w:val="24"/>
              </w:rPr>
              <w:t>лавн</w:t>
            </w:r>
            <w:r>
              <w:rPr>
                <w:rFonts w:ascii="Liberation Serif" w:hAnsi="Liberation Serif" w:cs="Liberation Serif"/>
                <w:kern w:val="2"/>
                <w:sz w:val="24"/>
                <w:szCs w:val="24"/>
              </w:rPr>
              <w:t>ый</w:t>
            </w:r>
            <w:r w:rsidR="004A1E75" w:rsidRPr="000870C2">
              <w:rPr>
                <w:rFonts w:ascii="Liberation Serif" w:hAnsi="Liberation Serif" w:cs="Liberation Serif"/>
                <w:kern w:val="2"/>
                <w:sz w:val="24"/>
                <w:szCs w:val="24"/>
              </w:rPr>
              <w:t xml:space="preserve"> врач</w:t>
            </w:r>
          </w:p>
          <w:p w14:paraId="0D6198C7" w14:textId="77777777" w:rsidR="004A1E75" w:rsidRPr="000870C2" w:rsidRDefault="004A1E75" w:rsidP="004A1E75">
            <w:pPr>
              <w:widowControl w:val="0"/>
              <w:snapToGrid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ГАУЗ СО «Богдановичская СП»</w:t>
            </w:r>
          </w:p>
          <w:p w14:paraId="742EB526" w14:textId="77777777" w:rsidR="004A1E75" w:rsidRPr="000870C2" w:rsidRDefault="004A1E75" w:rsidP="004A1E75">
            <w:pPr>
              <w:widowControl w:val="0"/>
              <w:snapToGrid w:val="0"/>
              <w:spacing w:after="0" w:line="240" w:lineRule="auto"/>
              <w:jc w:val="both"/>
              <w:rPr>
                <w:rFonts w:ascii="Liberation Serif" w:hAnsi="Liberation Serif" w:cs="Liberation Serif"/>
                <w:kern w:val="2"/>
                <w:sz w:val="24"/>
                <w:szCs w:val="24"/>
              </w:rPr>
            </w:pPr>
          </w:p>
          <w:p w14:paraId="3EE86F1C" w14:textId="77777777" w:rsidR="004A1E75" w:rsidRPr="000870C2" w:rsidRDefault="004A1E75" w:rsidP="004A1E75">
            <w:pPr>
              <w:widowControl w:val="0"/>
              <w:snapToGrid w:val="0"/>
              <w:spacing w:after="0" w:line="240" w:lineRule="auto"/>
              <w:jc w:val="both"/>
              <w:rPr>
                <w:rFonts w:ascii="Liberation Serif" w:hAnsi="Liberation Serif" w:cs="Liberation Serif"/>
                <w:kern w:val="2"/>
                <w:sz w:val="24"/>
                <w:szCs w:val="24"/>
              </w:rPr>
            </w:pPr>
          </w:p>
          <w:p w14:paraId="75FB6C32" w14:textId="77777777" w:rsidR="004A1E75" w:rsidRPr="000870C2" w:rsidRDefault="004A1E75" w:rsidP="004A1E75">
            <w:pPr>
              <w:widowControl w:val="0"/>
              <w:snapToGrid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_________________ /Л.В. Малахова/</w:t>
            </w:r>
          </w:p>
          <w:p w14:paraId="4972B100" w14:textId="0C48AA9B" w:rsidR="004A1E75" w:rsidRPr="000870C2" w:rsidRDefault="008A6E6D" w:rsidP="004A1E75">
            <w:pPr>
              <w:widowControl w:val="0"/>
              <w:snapToGrid w:val="0"/>
              <w:spacing w:after="0" w:line="240" w:lineRule="auto"/>
              <w:jc w:val="both"/>
              <w:rPr>
                <w:rFonts w:ascii="Liberation Serif" w:hAnsi="Liberation Serif" w:cs="Liberation Serif"/>
                <w:kern w:val="2"/>
                <w:sz w:val="24"/>
                <w:szCs w:val="24"/>
              </w:rPr>
            </w:pPr>
            <w:r>
              <w:rPr>
                <w:rFonts w:ascii="Liberation Serif" w:hAnsi="Liberation Serif" w:cs="Liberation Serif"/>
                <w:kern w:val="2"/>
                <w:sz w:val="24"/>
                <w:szCs w:val="24"/>
              </w:rPr>
              <w:t>ЭЦП</w:t>
            </w:r>
          </w:p>
        </w:tc>
        <w:tc>
          <w:tcPr>
            <w:tcW w:w="5061" w:type="dxa"/>
          </w:tcPr>
          <w:p w14:paraId="4FFD2A23"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3E465216"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_____________________</w:t>
            </w:r>
          </w:p>
          <w:p w14:paraId="2AC7F9E0"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___________________________</w:t>
            </w:r>
          </w:p>
          <w:p w14:paraId="54C9BEB8"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5AA68976"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41F44DEE"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____________________ /__________________/</w:t>
            </w:r>
          </w:p>
          <w:p w14:paraId="545E8A09" w14:textId="3E450E2F" w:rsidR="004A1E75" w:rsidRPr="000870C2" w:rsidRDefault="008A6E6D" w:rsidP="004A1E75">
            <w:pPr>
              <w:widowControl w:val="0"/>
              <w:tabs>
                <w:tab w:val="center" w:pos="2285"/>
              </w:tabs>
              <w:snapToGrid w:val="0"/>
              <w:spacing w:after="0" w:line="240" w:lineRule="auto"/>
              <w:jc w:val="both"/>
              <w:rPr>
                <w:rFonts w:ascii="Liberation Serif" w:hAnsi="Liberation Serif" w:cs="Liberation Serif"/>
                <w:kern w:val="2"/>
                <w:sz w:val="24"/>
                <w:szCs w:val="24"/>
              </w:rPr>
            </w:pPr>
            <w:r>
              <w:rPr>
                <w:rFonts w:ascii="Liberation Serif" w:hAnsi="Liberation Serif" w:cs="Liberation Serif"/>
                <w:kern w:val="2"/>
                <w:sz w:val="24"/>
                <w:szCs w:val="24"/>
              </w:rPr>
              <w:t>ЭЦП</w:t>
            </w:r>
          </w:p>
        </w:tc>
      </w:tr>
    </w:tbl>
    <w:p w14:paraId="0EBC18BF" w14:textId="79A82C4E" w:rsidR="004C09E1" w:rsidRDefault="004C09E1" w:rsidP="007B09FE">
      <w:pPr>
        <w:widowControl w:val="0"/>
        <w:tabs>
          <w:tab w:val="left" w:pos="1620"/>
        </w:tabs>
        <w:spacing w:after="0" w:line="240" w:lineRule="auto"/>
        <w:jc w:val="right"/>
        <w:rPr>
          <w:rFonts w:ascii="Liberation Serif" w:hAnsi="Liberation Serif" w:cs="Liberation Serif"/>
          <w:kern w:val="2"/>
          <w:sz w:val="24"/>
          <w:szCs w:val="24"/>
        </w:rPr>
      </w:pPr>
    </w:p>
    <w:p w14:paraId="43B89935" w14:textId="77777777" w:rsidR="004C09E1" w:rsidRDefault="004C09E1">
      <w:pPr>
        <w:spacing w:after="0" w:line="240" w:lineRule="auto"/>
        <w:rPr>
          <w:rFonts w:ascii="Liberation Serif" w:hAnsi="Liberation Serif" w:cs="Liberation Serif"/>
          <w:kern w:val="2"/>
          <w:sz w:val="24"/>
          <w:szCs w:val="24"/>
        </w:rPr>
      </w:pPr>
      <w:r>
        <w:rPr>
          <w:rFonts w:ascii="Liberation Serif" w:hAnsi="Liberation Serif" w:cs="Liberation Serif"/>
          <w:kern w:val="2"/>
          <w:sz w:val="24"/>
          <w:szCs w:val="24"/>
        </w:rPr>
        <w:br w:type="page"/>
      </w:r>
    </w:p>
    <w:p w14:paraId="1BDA5D40" w14:textId="77777777" w:rsidR="004C09E1" w:rsidRPr="000870C2" w:rsidRDefault="004C09E1" w:rsidP="004C09E1">
      <w:pPr>
        <w:widowControl w:val="0"/>
        <w:tabs>
          <w:tab w:val="left" w:pos="1620"/>
        </w:tabs>
        <w:spacing w:after="0" w:line="240" w:lineRule="auto"/>
        <w:ind w:firstLine="426"/>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lastRenderedPageBreak/>
        <w:t xml:space="preserve">Приложение № </w:t>
      </w:r>
      <w:r>
        <w:rPr>
          <w:rFonts w:ascii="Liberation Serif" w:hAnsi="Liberation Serif" w:cs="Liberation Serif"/>
          <w:kern w:val="2"/>
          <w:sz w:val="20"/>
          <w:szCs w:val="20"/>
        </w:rPr>
        <w:t>2</w:t>
      </w:r>
    </w:p>
    <w:p w14:paraId="23380F4F" w14:textId="77777777" w:rsidR="004C09E1" w:rsidRPr="000870C2" w:rsidRDefault="004C09E1" w:rsidP="004C09E1">
      <w:pPr>
        <w:widowControl w:val="0"/>
        <w:tabs>
          <w:tab w:val="left" w:pos="1620"/>
        </w:tabs>
        <w:spacing w:after="0" w:line="240" w:lineRule="auto"/>
        <w:ind w:firstLine="426"/>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к договору поставки</w:t>
      </w:r>
    </w:p>
    <w:p w14:paraId="14955751" w14:textId="38ACDF36" w:rsidR="009D747E" w:rsidRDefault="004C09E1" w:rsidP="004C09E1">
      <w:pPr>
        <w:widowControl w:val="0"/>
        <w:tabs>
          <w:tab w:val="left" w:pos="1620"/>
        </w:tabs>
        <w:spacing w:after="0" w:line="240" w:lineRule="auto"/>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 xml:space="preserve">от </w:t>
      </w:r>
      <w:r>
        <w:rPr>
          <w:rFonts w:ascii="Liberation Serif" w:hAnsi="Liberation Serif" w:cs="Liberation Serif"/>
          <w:kern w:val="2"/>
          <w:sz w:val="20"/>
          <w:szCs w:val="20"/>
        </w:rPr>
        <w:t>«</w:t>
      </w:r>
      <w:r w:rsidRPr="000870C2">
        <w:rPr>
          <w:rFonts w:ascii="Liberation Serif" w:hAnsi="Liberation Serif" w:cs="Liberation Serif"/>
          <w:kern w:val="2"/>
          <w:sz w:val="20"/>
          <w:szCs w:val="20"/>
        </w:rPr>
        <w:t>___</w:t>
      </w:r>
      <w:r>
        <w:rPr>
          <w:rFonts w:ascii="Liberation Serif" w:hAnsi="Liberation Serif" w:cs="Liberation Serif"/>
          <w:kern w:val="2"/>
          <w:sz w:val="20"/>
          <w:szCs w:val="20"/>
        </w:rPr>
        <w:t>»</w:t>
      </w:r>
      <w:r w:rsidRPr="000870C2">
        <w:rPr>
          <w:rFonts w:ascii="Liberation Serif" w:hAnsi="Liberation Serif" w:cs="Liberation Serif"/>
          <w:kern w:val="2"/>
          <w:sz w:val="20"/>
          <w:szCs w:val="20"/>
        </w:rPr>
        <w:t xml:space="preserve"> __________</w:t>
      </w:r>
      <w:r>
        <w:rPr>
          <w:rFonts w:ascii="Liberation Serif" w:hAnsi="Liberation Serif" w:cs="Liberation Serif"/>
          <w:kern w:val="2"/>
          <w:sz w:val="20"/>
          <w:szCs w:val="20"/>
        </w:rPr>
        <w:t xml:space="preserve"> </w:t>
      </w:r>
      <w:r w:rsidRPr="000870C2">
        <w:rPr>
          <w:rFonts w:ascii="Liberation Serif" w:hAnsi="Liberation Serif" w:cs="Liberation Serif"/>
          <w:kern w:val="2"/>
          <w:sz w:val="20"/>
          <w:szCs w:val="20"/>
        </w:rPr>
        <w:t>202</w:t>
      </w:r>
      <w:r w:rsidR="008A6E6D">
        <w:rPr>
          <w:rFonts w:ascii="Liberation Serif" w:hAnsi="Liberation Serif" w:cs="Liberation Serif"/>
          <w:kern w:val="2"/>
          <w:sz w:val="20"/>
          <w:szCs w:val="20"/>
        </w:rPr>
        <w:t>6</w:t>
      </w:r>
      <w:r w:rsidRPr="000870C2">
        <w:rPr>
          <w:rFonts w:ascii="Liberation Serif" w:hAnsi="Liberation Serif" w:cs="Liberation Serif"/>
          <w:kern w:val="2"/>
          <w:sz w:val="20"/>
          <w:szCs w:val="20"/>
        </w:rPr>
        <w:t xml:space="preserve"> г.</w:t>
      </w:r>
    </w:p>
    <w:p w14:paraId="38AFFFE0" w14:textId="40436936" w:rsidR="004C09E1" w:rsidRPr="000870C2" w:rsidRDefault="004C09E1" w:rsidP="004C09E1">
      <w:pPr>
        <w:widowControl w:val="0"/>
        <w:tabs>
          <w:tab w:val="left" w:pos="1620"/>
        </w:tabs>
        <w:spacing w:after="0" w:line="240" w:lineRule="auto"/>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w:t>
      </w:r>
      <w:r w:rsidR="009D747E">
        <w:rPr>
          <w:rFonts w:ascii="Liberation Serif" w:hAnsi="Liberation Serif" w:cs="Liberation Serif"/>
          <w:kern w:val="2"/>
          <w:sz w:val="20"/>
          <w:szCs w:val="20"/>
        </w:rPr>
        <w:t xml:space="preserve"> </w:t>
      </w:r>
      <w:r w:rsidRPr="000870C2">
        <w:rPr>
          <w:rFonts w:ascii="Liberation Serif" w:hAnsi="Liberation Serif" w:cs="Liberation Serif"/>
          <w:kern w:val="2"/>
          <w:sz w:val="20"/>
          <w:szCs w:val="20"/>
        </w:rPr>
        <w:t>______</w:t>
      </w:r>
    </w:p>
    <w:p w14:paraId="52F7F45D" w14:textId="77777777" w:rsidR="004C09E1" w:rsidRDefault="004C09E1" w:rsidP="004C09E1">
      <w:pPr>
        <w:widowControl w:val="0"/>
        <w:tabs>
          <w:tab w:val="left" w:pos="1620"/>
        </w:tabs>
        <w:spacing w:after="0" w:line="240" w:lineRule="auto"/>
        <w:jc w:val="right"/>
        <w:rPr>
          <w:rFonts w:ascii="Liberation Serif" w:hAnsi="Liberation Serif" w:cs="Liberation Serif"/>
          <w:kern w:val="2"/>
          <w:sz w:val="20"/>
          <w:szCs w:val="20"/>
        </w:rPr>
      </w:pPr>
    </w:p>
    <w:p w14:paraId="0D667246" w14:textId="77777777" w:rsidR="004C09E1" w:rsidRDefault="004C09E1" w:rsidP="004C09E1">
      <w:pPr>
        <w:widowControl w:val="0"/>
        <w:tabs>
          <w:tab w:val="left" w:pos="1620"/>
        </w:tabs>
        <w:spacing w:after="0" w:line="240" w:lineRule="auto"/>
        <w:jc w:val="right"/>
        <w:rPr>
          <w:rFonts w:ascii="Liberation Serif" w:hAnsi="Liberation Serif" w:cs="Liberation Serif"/>
          <w:kern w:val="2"/>
          <w:sz w:val="20"/>
          <w:szCs w:val="20"/>
        </w:rPr>
      </w:pPr>
    </w:p>
    <w:p w14:paraId="2E3A9CC8" w14:textId="77777777" w:rsidR="004C09E1" w:rsidRPr="00B76A08" w:rsidRDefault="004C09E1" w:rsidP="004C09E1">
      <w:pPr>
        <w:widowControl w:val="0"/>
        <w:tabs>
          <w:tab w:val="left" w:pos="1620"/>
        </w:tabs>
        <w:spacing w:after="0" w:line="240" w:lineRule="auto"/>
        <w:jc w:val="right"/>
        <w:rPr>
          <w:rFonts w:ascii="Liberation Serif" w:hAnsi="Liberation Serif" w:cs="Liberation Serif"/>
          <w:b/>
          <w:bCs/>
          <w:kern w:val="2"/>
          <w:sz w:val="20"/>
          <w:szCs w:val="20"/>
        </w:rPr>
      </w:pPr>
      <w:r>
        <w:rPr>
          <w:rFonts w:ascii="Liberation Serif" w:hAnsi="Liberation Serif" w:cs="Liberation Serif"/>
          <w:b/>
          <w:bCs/>
          <w:kern w:val="2"/>
          <w:sz w:val="20"/>
          <w:szCs w:val="20"/>
        </w:rPr>
        <w:t>Форма</w:t>
      </w:r>
    </w:p>
    <w:p w14:paraId="199D64B9" w14:textId="77777777" w:rsidR="004C09E1" w:rsidRDefault="004C09E1" w:rsidP="004C09E1">
      <w:pPr>
        <w:widowControl w:val="0"/>
        <w:tabs>
          <w:tab w:val="left" w:pos="1620"/>
        </w:tabs>
        <w:spacing w:after="0" w:line="240" w:lineRule="auto"/>
        <w:rPr>
          <w:rFonts w:ascii="Liberation Serif" w:hAnsi="Liberation Serif" w:cs="Liberation Serif"/>
          <w:kern w:val="2"/>
          <w:sz w:val="24"/>
          <w:szCs w:val="24"/>
        </w:rPr>
      </w:pPr>
    </w:p>
    <w:p w14:paraId="462DCC4C" w14:textId="77777777" w:rsidR="004C09E1" w:rsidRDefault="004C09E1" w:rsidP="004C09E1">
      <w:pPr>
        <w:widowControl w:val="0"/>
        <w:tabs>
          <w:tab w:val="left" w:pos="1620"/>
        </w:tabs>
        <w:spacing w:after="0" w:line="240" w:lineRule="auto"/>
        <w:rPr>
          <w:rFonts w:ascii="Liberation Serif" w:hAnsi="Liberation Serif" w:cs="Liberation Serif"/>
          <w:kern w:val="2"/>
          <w:sz w:val="24"/>
          <w:szCs w:val="24"/>
        </w:rPr>
      </w:pPr>
    </w:p>
    <w:p w14:paraId="66035733" w14:textId="77777777" w:rsidR="004C09E1" w:rsidRDefault="004C09E1" w:rsidP="004C09E1">
      <w:pPr>
        <w:widowControl w:val="0"/>
        <w:tabs>
          <w:tab w:val="left" w:pos="1620"/>
        </w:tabs>
        <w:spacing w:after="0" w:line="240" w:lineRule="auto"/>
        <w:jc w:val="center"/>
        <w:rPr>
          <w:rFonts w:ascii="Liberation Serif" w:hAnsi="Liberation Serif" w:cs="Liberation Serif"/>
          <w:b/>
          <w:bCs/>
          <w:kern w:val="2"/>
          <w:sz w:val="24"/>
          <w:szCs w:val="24"/>
        </w:rPr>
      </w:pPr>
      <w:r w:rsidRPr="00B76A08">
        <w:rPr>
          <w:rFonts w:ascii="Liberation Serif" w:hAnsi="Liberation Serif" w:cs="Liberation Serif"/>
          <w:b/>
          <w:bCs/>
          <w:kern w:val="2"/>
          <w:sz w:val="24"/>
          <w:szCs w:val="24"/>
        </w:rPr>
        <w:t>ЗАЯВКА</w:t>
      </w:r>
    </w:p>
    <w:p w14:paraId="29352655" w14:textId="77777777" w:rsidR="004C09E1" w:rsidRPr="00B76A08" w:rsidRDefault="004C09E1" w:rsidP="004C09E1">
      <w:pPr>
        <w:widowControl w:val="0"/>
        <w:tabs>
          <w:tab w:val="left" w:pos="1620"/>
        </w:tabs>
        <w:spacing w:after="0" w:line="240" w:lineRule="auto"/>
        <w:jc w:val="center"/>
        <w:rPr>
          <w:rFonts w:ascii="Liberation Serif" w:hAnsi="Liberation Serif" w:cs="Liberation Serif"/>
          <w:b/>
          <w:bCs/>
          <w:kern w:val="2"/>
          <w:sz w:val="24"/>
          <w:szCs w:val="24"/>
        </w:rPr>
      </w:pPr>
      <w:r>
        <w:rPr>
          <w:rFonts w:ascii="Liberation Serif" w:hAnsi="Liberation Serif" w:cs="Liberation Serif"/>
          <w:b/>
          <w:bCs/>
          <w:kern w:val="2"/>
          <w:sz w:val="24"/>
          <w:szCs w:val="24"/>
        </w:rPr>
        <w:t>на поставку Товара</w:t>
      </w:r>
    </w:p>
    <w:p w14:paraId="770C4672" w14:textId="0FC3F3D5" w:rsidR="004C09E1" w:rsidRPr="00B76A08" w:rsidRDefault="004C09E1" w:rsidP="004C09E1">
      <w:pPr>
        <w:widowControl w:val="0"/>
        <w:tabs>
          <w:tab w:val="left" w:pos="1620"/>
        </w:tabs>
        <w:spacing w:after="0" w:line="240" w:lineRule="auto"/>
        <w:jc w:val="center"/>
        <w:rPr>
          <w:rFonts w:ascii="Liberation Serif" w:hAnsi="Liberation Serif" w:cs="Liberation Serif"/>
          <w:b/>
          <w:bCs/>
          <w:kern w:val="2"/>
          <w:sz w:val="24"/>
          <w:szCs w:val="24"/>
        </w:rPr>
      </w:pPr>
      <w:r>
        <w:rPr>
          <w:rFonts w:ascii="Liberation Serif" w:hAnsi="Liberation Serif" w:cs="Liberation Serif"/>
          <w:b/>
          <w:bCs/>
          <w:kern w:val="2"/>
          <w:sz w:val="24"/>
          <w:szCs w:val="24"/>
        </w:rPr>
        <w:t xml:space="preserve">по </w:t>
      </w:r>
      <w:r w:rsidRPr="00B76A08">
        <w:rPr>
          <w:rFonts w:ascii="Liberation Serif" w:hAnsi="Liberation Serif" w:cs="Liberation Serif"/>
          <w:b/>
          <w:bCs/>
          <w:kern w:val="2"/>
          <w:sz w:val="24"/>
          <w:szCs w:val="24"/>
        </w:rPr>
        <w:t>Договор</w:t>
      </w:r>
      <w:r>
        <w:rPr>
          <w:rFonts w:ascii="Liberation Serif" w:hAnsi="Liberation Serif" w:cs="Liberation Serif"/>
          <w:b/>
          <w:bCs/>
          <w:kern w:val="2"/>
          <w:sz w:val="24"/>
          <w:szCs w:val="24"/>
        </w:rPr>
        <w:t>у</w:t>
      </w:r>
      <w:r w:rsidRPr="00B76A08">
        <w:rPr>
          <w:rFonts w:ascii="Liberation Serif" w:hAnsi="Liberation Serif" w:cs="Liberation Serif"/>
          <w:b/>
          <w:bCs/>
          <w:kern w:val="2"/>
          <w:sz w:val="24"/>
          <w:szCs w:val="24"/>
        </w:rPr>
        <w:t xml:space="preserve"> поставки от "_</w:t>
      </w:r>
      <w:r>
        <w:rPr>
          <w:rFonts w:ascii="Liberation Serif" w:hAnsi="Liberation Serif" w:cs="Liberation Serif"/>
          <w:b/>
          <w:bCs/>
          <w:kern w:val="2"/>
          <w:sz w:val="24"/>
          <w:szCs w:val="24"/>
        </w:rPr>
        <w:t>_</w:t>
      </w:r>
      <w:r w:rsidRPr="00B76A08">
        <w:rPr>
          <w:rFonts w:ascii="Liberation Serif" w:hAnsi="Liberation Serif" w:cs="Liberation Serif"/>
          <w:b/>
          <w:bCs/>
          <w:kern w:val="2"/>
          <w:sz w:val="24"/>
          <w:szCs w:val="24"/>
        </w:rPr>
        <w:t xml:space="preserve">_" </w:t>
      </w:r>
      <w:r>
        <w:rPr>
          <w:rFonts w:ascii="Liberation Serif" w:hAnsi="Liberation Serif" w:cs="Liberation Serif"/>
          <w:b/>
          <w:bCs/>
          <w:kern w:val="2"/>
          <w:sz w:val="24"/>
          <w:szCs w:val="24"/>
        </w:rPr>
        <w:t>___________</w:t>
      </w:r>
      <w:r w:rsidRPr="00B76A08">
        <w:rPr>
          <w:rFonts w:ascii="Liberation Serif" w:hAnsi="Liberation Serif" w:cs="Liberation Serif"/>
          <w:b/>
          <w:bCs/>
          <w:kern w:val="2"/>
          <w:sz w:val="24"/>
          <w:szCs w:val="24"/>
        </w:rPr>
        <w:t xml:space="preserve"> 20</w:t>
      </w:r>
      <w:r>
        <w:rPr>
          <w:rFonts w:ascii="Liberation Serif" w:hAnsi="Liberation Serif" w:cs="Liberation Serif"/>
          <w:b/>
          <w:bCs/>
          <w:kern w:val="2"/>
          <w:sz w:val="24"/>
          <w:szCs w:val="24"/>
        </w:rPr>
        <w:t>2</w:t>
      </w:r>
      <w:r w:rsidR="008A6E6D">
        <w:rPr>
          <w:rFonts w:ascii="Liberation Serif" w:hAnsi="Liberation Serif" w:cs="Liberation Serif"/>
          <w:b/>
          <w:bCs/>
          <w:kern w:val="2"/>
          <w:sz w:val="24"/>
          <w:szCs w:val="24"/>
        </w:rPr>
        <w:t>6</w:t>
      </w:r>
      <w:r w:rsidRPr="00B76A08">
        <w:rPr>
          <w:rFonts w:ascii="Liberation Serif" w:hAnsi="Liberation Serif" w:cs="Liberation Serif"/>
          <w:b/>
          <w:bCs/>
          <w:kern w:val="2"/>
          <w:sz w:val="24"/>
          <w:szCs w:val="24"/>
        </w:rPr>
        <w:t xml:space="preserve"> г. № </w:t>
      </w:r>
      <w:r>
        <w:rPr>
          <w:rFonts w:ascii="Liberation Serif" w:hAnsi="Liberation Serif" w:cs="Liberation Serif"/>
          <w:b/>
          <w:bCs/>
          <w:kern w:val="2"/>
          <w:sz w:val="24"/>
          <w:szCs w:val="24"/>
        </w:rPr>
        <w:t>__________</w:t>
      </w:r>
    </w:p>
    <w:p w14:paraId="2CF76CC4" w14:textId="77777777" w:rsidR="004C09E1" w:rsidRPr="00B76A08" w:rsidRDefault="004C09E1" w:rsidP="004C09E1">
      <w:pPr>
        <w:widowControl w:val="0"/>
        <w:tabs>
          <w:tab w:val="left" w:pos="1620"/>
        </w:tabs>
        <w:spacing w:after="0" w:line="240" w:lineRule="auto"/>
        <w:rPr>
          <w:rFonts w:ascii="Liberation Serif" w:hAnsi="Liberation Serif" w:cs="Liberation Serif"/>
          <w:kern w:val="2"/>
          <w:sz w:val="24"/>
          <w:szCs w:val="24"/>
        </w:rPr>
      </w:pPr>
    </w:p>
    <w:p w14:paraId="2B145DAB" w14:textId="745C7A1B" w:rsidR="004C09E1" w:rsidRPr="00B76A08" w:rsidRDefault="004C09E1" w:rsidP="004C09E1">
      <w:pPr>
        <w:widowControl w:val="0"/>
        <w:tabs>
          <w:tab w:val="left" w:pos="1620"/>
        </w:tabs>
        <w:spacing w:after="0" w:line="240" w:lineRule="auto"/>
        <w:ind w:firstLine="709"/>
        <w:rPr>
          <w:rFonts w:ascii="Liberation Serif" w:hAnsi="Liberation Serif" w:cs="Liberation Serif"/>
          <w:kern w:val="2"/>
          <w:sz w:val="24"/>
          <w:szCs w:val="24"/>
        </w:rPr>
      </w:pPr>
      <w:r w:rsidRPr="00B76A08">
        <w:rPr>
          <w:rFonts w:ascii="Liberation Serif" w:hAnsi="Liberation Serif" w:cs="Liberation Serif"/>
          <w:kern w:val="2"/>
          <w:sz w:val="24"/>
          <w:szCs w:val="24"/>
        </w:rPr>
        <w:t>Заказчик</w:t>
      </w:r>
      <w:r>
        <w:rPr>
          <w:rFonts w:ascii="Liberation Serif" w:hAnsi="Liberation Serif" w:cs="Liberation Serif"/>
          <w:kern w:val="2"/>
          <w:sz w:val="24"/>
          <w:szCs w:val="24"/>
        </w:rPr>
        <w:t>,</w:t>
      </w:r>
      <w:r w:rsidRPr="00B76A08">
        <w:rPr>
          <w:rFonts w:ascii="Liberation Serif" w:hAnsi="Liberation Serif" w:cs="Liberation Serif"/>
          <w:kern w:val="2"/>
          <w:sz w:val="24"/>
          <w:szCs w:val="24"/>
        </w:rPr>
        <w:t xml:space="preserve"> </w:t>
      </w:r>
      <w:r>
        <w:rPr>
          <w:rFonts w:ascii="Liberation Serif" w:hAnsi="Liberation Serif" w:cs="Liberation Serif"/>
          <w:kern w:val="2"/>
          <w:sz w:val="24"/>
          <w:szCs w:val="24"/>
        </w:rPr>
        <w:t>ГАУЗ СО «Богдановичская СП»,</w:t>
      </w:r>
      <w:r w:rsidRPr="00B76A08">
        <w:rPr>
          <w:rFonts w:ascii="Liberation Serif" w:hAnsi="Liberation Serif" w:cs="Liberation Serif"/>
          <w:kern w:val="2"/>
          <w:sz w:val="24"/>
          <w:szCs w:val="24"/>
        </w:rPr>
        <w:t xml:space="preserve"> в лице </w:t>
      </w:r>
      <w:r>
        <w:rPr>
          <w:rFonts w:ascii="Liberation Serif" w:hAnsi="Liberation Serif" w:cs="Liberation Serif"/>
          <w:kern w:val="2"/>
          <w:sz w:val="24"/>
          <w:szCs w:val="24"/>
        </w:rPr>
        <w:t>главного врача Малаховой Л.В.,</w:t>
      </w:r>
      <w:r w:rsidRPr="00B76A08">
        <w:rPr>
          <w:rFonts w:ascii="Liberation Serif" w:hAnsi="Liberation Serif" w:cs="Liberation Serif"/>
          <w:kern w:val="2"/>
          <w:sz w:val="24"/>
          <w:szCs w:val="24"/>
        </w:rPr>
        <w:t xml:space="preserve"> действующего на основании </w:t>
      </w:r>
      <w:r>
        <w:rPr>
          <w:rFonts w:ascii="Liberation Serif" w:hAnsi="Liberation Serif" w:cs="Liberation Serif"/>
          <w:kern w:val="2"/>
          <w:sz w:val="24"/>
          <w:szCs w:val="24"/>
        </w:rPr>
        <w:t>Устава</w:t>
      </w:r>
      <w:r w:rsidRPr="00B76A08">
        <w:rPr>
          <w:rFonts w:ascii="Liberation Serif" w:hAnsi="Liberation Serif" w:cs="Liberation Serif"/>
          <w:kern w:val="2"/>
          <w:sz w:val="24"/>
          <w:szCs w:val="24"/>
        </w:rPr>
        <w:t xml:space="preserve">, в соответствии с п. </w:t>
      </w:r>
      <w:r>
        <w:rPr>
          <w:rFonts w:ascii="Liberation Serif" w:hAnsi="Liberation Serif" w:cs="Liberation Serif"/>
          <w:kern w:val="2"/>
          <w:sz w:val="24"/>
          <w:szCs w:val="24"/>
        </w:rPr>
        <w:t>4.1</w:t>
      </w:r>
      <w:r w:rsidRPr="00B76A08">
        <w:rPr>
          <w:rFonts w:ascii="Liberation Serif" w:hAnsi="Liberation Serif" w:cs="Liberation Serif"/>
          <w:kern w:val="2"/>
          <w:sz w:val="24"/>
          <w:szCs w:val="24"/>
        </w:rPr>
        <w:t xml:space="preserve"> Договора поставки от "__" </w:t>
      </w:r>
      <w:r>
        <w:rPr>
          <w:rFonts w:ascii="Liberation Serif" w:hAnsi="Liberation Serif" w:cs="Liberation Serif"/>
          <w:kern w:val="2"/>
          <w:sz w:val="24"/>
          <w:szCs w:val="24"/>
        </w:rPr>
        <w:t>______________</w:t>
      </w:r>
      <w:r w:rsidRPr="00B76A08">
        <w:rPr>
          <w:rFonts w:ascii="Liberation Serif" w:hAnsi="Liberation Serif" w:cs="Liberation Serif"/>
          <w:kern w:val="2"/>
          <w:sz w:val="24"/>
          <w:szCs w:val="24"/>
        </w:rPr>
        <w:t xml:space="preserve"> </w:t>
      </w:r>
      <w:r>
        <w:rPr>
          <w:rFonts w:ascii="Liberation Serif" w:hAnsi="Liberation Serif" w:cs="Liberation Serif"/>
          <w:kern w:val="2"/>
          <w:sz w:val="24"/>
          <w:szCs w:val="24"/>
        </w:rPr>
        <w:t>202</w:t>
      </w:r>
      <w:r w:rsidR="008A6E6D">
        <w:rPr>
          <w:rFonts w:ascii="Liberation Serif" w:hAnsi="Liberation Serif" w:cs="Liberation Serif"/>
          <w:kern w:val="2"/>
          <w:sz w:val="24"/>
          <w:szCs w:val="24"/>
        </w:rPr>
        <w:t>6</w:t>
      </w:r>
      <w:r w:rsidRPr="00B76A08">
        <w:rPr>
          <w:rFonts w:ascii="Liberation Serif" w:hAnsi="Liberation Serif" w:cs="Liberation Serif"/>
          <w:kern w:val="2"/>
          <w:sz w:val="24"/>
          <w:szCs w:val="24"/>
        </w:rPr>
        <w:t xml:space="preserve"> г. № </w:t>
      </w:r>
      <w:r>
        <w:rPr>
          <w:rFonts w:ascii="Liberation Serif" w:hAnsi="Liberation Serif" w:cs="Liberation Serif"/>
          <w:kern w:val="2"/>
          <w:sz w:val="24"/>
          <w:szCs w:val="24"/>
        </w:rPr>
        <w:t>____________</w:t>
      </w:r>
      <w:r w:rsidRPr="00B76A08">
        <w:rPr>
          <w:rFonts w:ascii="Liberation Serif" w:hAnsi="Liberation Serif" w:cs="Liberation Serif"/>
          <w:kern w:val="2"/>
          <w:sz w:val="24"/>
          <w:szCs w:val="24"/>
        </w:rPr>
        <w:t xml:space="preserve"> (далее - Договор) просит осуществить поставку Товара в следующем количестве:</w:t>
      </w:r>
    </w:p>
    <w:p w14:paraId="475A2104" w14:textId="77777777" w:rsidR="004C09E1" w:rsidRPr="00B76A08" w:rsidRDefault="004C09E1" w:rsidP="004C09E1">
      <w:pPr>
        <w:widowControl w:val="0"/>
        <w:tabs>
          <w:tab w:val="left" w:pos="1620"/>
        </w:tabs>
        <w:spacing w:after="0" w:line="240" w:lineRule="auto"/>
        <w:rPr>
          <w:rFonts w:ascii="Liberation Serif" w:hAnsi="Liberation Serif" w:cs="Liberation Serif"/>
          <w:kern w:val="2"/>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2752"/>
        <w:gridCol w:w="1067"/>
        <w:gridCol w:w="1134"/>
        <w:gridCol w:w="1275"/>
        <w:gridCol w:w="851"/>
        <w:gridCol w:w="992"/>
        <w:gridCol w:w="1134"/>
      </w:tblGrid>
      <w:tr w:rsidR="004C09E1" w14:paraId="1D44976C" w14:textId="77777777" w:rsidTr="00D543FC">
        <w:tc>
          <w:tcPr>
            <w:tcW w:w="571" w:type="dxa"/>
            <w:vMerge w:val="restart"/>
            <w:tcBorders>
              <w:top w:val="single" w:sz="4" w:space="0" w:color="auto"/>
              <w:left w:val="single" w:sz="4" w:space="0" w:color="auto"/>
              <w:bottom w:val="single" w:sz="4" w:space="0" w:color="auto"/>
              <w:right w:val="single" w:sz="4" w:space="0" w:color="auto"/>
            </w:tcBorders>
            <w:hideMark/>
          </w:tcPr>
          <w:p w14:paraId="67B1839F"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N п/п</w:t>
            </w:r>
          </w:p>
        </w:tc>
        <w:tc>
          <w:tcPr>
            <w:tcW w:w="2752" w:type="dxa"/>
            <w:vMerge w:val="restart"/>
            <w:tcBorders>
              <w:top w:val="single" w:sz="4" w:space="0" w:color="auto"/>
              <w:left w:val="single" w:sz="4" w:space="0" w:color="auto"/>
              <w:bottom w:val="single" w:sz="4" w:space="0" w:color="auto"/>
              <w:right w:val="single" w:sz="4" w:space="0" w:color="auto"/>
            </w:tcBorders>
            <w:hideMark/>
          </w:tcPr>
          <w:p w14:paraId="20135D8E"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Наименование Товара (согласно Спецификации (</w:t>
            </w:r>
            <w:hyperlink r:id="rId8" w:anchor="P483" w:history="1">
              <w:r w:rsidRPr="00A92863">
                <w:rPr>
                  <w:rStyle w:val="a9"/>
                  <w:rFonts w:ascii="Liberation Serif" w:hAnsi="Liberation Serif" w:cs="Liberation Serif"/>
                  <w:color w:val="000000"/>
                  <w:u w:val="none"/>
                </w:rPr>
                <w:t>приложение № 1</w:t>
              </w:r>
            </w:hyperlink>
            <w:r w:rsidRPr="00A92863">
              <w:rPr>
                <w:rFonts w:ascii="Liberation Serif" w:hAnsi="Liberation Serif" w:cs="Liberation Serif"/>
                <w:color w:val="000000"/>
              </w:rPr>
              <w:t xml:space="preserve"> к Договору)</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1F8CE8E"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Единица измерения Товара (согласно Спецификации (</w:t>
            </w:r>
            <w:hyperlink r:id="rId9" w:anchor="P483" w:history="1">
              <w:r w:rsidRPr="00A92863">
                <w:rPr>
                  <w:rStyle w:val="a9"/>
                  <w:rFonts w:ascii="Liberation Serif" w:hAnsi="Liberation Serif" w:cs="Liberation Serif"/>
                  <w:color w:val="000000"/>
                  <w:u w:val="none"/>
                </w:rPr>
                <w:t xml:space="preserve">приложение </w:t>
              </w:r>
              <w:r>
                <w:rPr>
                  <w:rStyle w:val="a9"/>
                  <w:rFonts w:ascii="Liberation Serif" w:hAnsi="Liberation Serif" w:cs="Liberation Serif"/>
                  <w:color w:val="000000"/>
                  <w:u w:val="none"/>
                </w:rPr>
                <w:t>№</w:t>
              </w:r>
              <w:r w:rsidRPr="00A92863">
                <w:rPr>
                  <w:rStyle w:val="a9"/>
                  <w:rFonts w:ascii="Liberation Serif" w:hAnsi="Liberation Serif" w:cs="Liberation Serif"/>
                  <w:color w:val="000000"/>
                  <w:u w:val="none"/>
                </w:rPr>
                <w:t xml:space="preserve"> 1</w:t>
              </w:r>
            </w:hyperlink>
            <w:r w:rsidRPr="00A92863">
              <w:rPr>
                <w:rFonts w:ascii="Liberation Serif" w:hAnsi="Liberation Serif" w:cs="Liberation Serif"/>
                <w:color w:val="000000"/>
              </w:rPr>
              <w:t xml:space="preserve"> к Договору)</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118D961"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Цена за Единицу измерения Товара (согласно Спецификации (</w:t>
            </w:r>
            <w:hyperlink r:id="rId10" w:anchor="P483" w:history="1">
              <w:r w:rsidRPr="00A92863">
                <w:rPr>
                  <w:rStyle w:val="a9"/>
                  <w:rFonts w:ascii="Liberation Serif" w:hAnsi="Liberation Serif" w:cs="Liberation Serif"/>
                  <w:color w:val="000000"/>
                </w:rPr>
                <w:t>приложение N 1</w:t>
              </w:r>
            </w:hyperlink>
            <w:r w:rsidRPr="00A92863">
              <w:rPr>
                <w:rFonts w:ascii="Liberation Serif" w:hAnsi="Liberation Serif" w:cs="Liberation Serif"/>
                <w:color w:val="000000"/>
              </w:rPr>
              <w:t xml:space="preserve"> к Договору)</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11583622"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Количество Товара</w:t>
            </w:r>
          </w:p>
        </w:tc>
        <w:tc>
          <w:tcPr>
            <w:tcW w:w="2977" w:type="dxa"/>
            <w:gridSpan w:val="3"/>
            <w:tcBorders>
              <w:top w:val="single" w:sz="4" w:space="0" w:color="auto"/>
              <w:left w:val="single" w:sz="4" w:space="0" w:color="auto"/>
              <w:bottom w:val="single" w:sz="4" w:space="0" w:color="auto"/>
              <w:right w:val="single" w:sz="4" w:space="0" w:color="auto"/>
            </w:tcBorders>
            <w:hideMark/>
          </w:tcPr>
          <w:p w14:paraId="00216C4E"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Стоимость, в том числе</w:t>
            </w:r>
          </w:p>
        </w:tc>
      </w:tr>
      <w:tr w:rsidR="004C09E1" w14:paraId="5820D962" w14:textId="77777777" w:rsidTr="00D543FC">
        <w:tc>
          <w:tcPr>
            <w:tcW w:w="571" w:type="dxa"/>
            <w:vMerge/>
            <w:tcBorders>
              <w:top w:val="single" w:sz="4" w:space="0" w:color="auto"/>
              <w:left w:val="single" w:sz="4" w:space="0" w:color="auto"/>
              <w:bottom w:val="single" w:sz="4" w:space="0" w:color="auto"/>
              <w:right w:val="single" w:sz="4" w:space="0" w:color="auto"/>
            </w:tcBorders>
            <w:vAlign w:val="center"/>
            <w:hideMark/>
          </w:tcPr>
          <w:p w14:paraId="6B71CEB8" w14:textId="77777777" w:rsidR="004C09E1" w:rsidRPr="00A92863" w:rsidRDefault="004C09E1" w:rsidP="00D543FC">
            <w:pPr>
              <w:jc w:val="center"/>
              <w:rPr>
                <w:rFonts w:ascii="Liberation Serif" w:hAnsi="Liberation Serif" w:cs="Liberation Serif"/>
                <w:color w:val="000000"/>
                <w:kern w:val="2"/>
                <w:sz w:val="20"/>
                <w:szCs w:val="20"/>
              </w:rPr>
            </w:pPr>
          </w:p>
        </w:tc>
        <w:tc>
          <w:tcPr>
            <w:tcW w:w="2752" w:type="dxa"/>
            <w:vMerge/>
            <w:tcBorders>
              <w:top w:val="single" w:sz="4" w:space="0" w:color="auto"/>
              <w:left w:val="single" w:sz="4" w:space="0" w:color="auto"/>
              <w:bottom w:val="single" w:sz="4" w:space="0" w:color="auto"/>
              <w:right w:val="single" w:sz="4" w:space="0" w:color="auto"/>
            </w:tcBorders>
            <w:vAlign w:val="center"/>
            <w:hideMark/>
          </w:tcPr>
          <w:p w14:paraId="081451D2" w14:textId="77777777" w:rsidR="004C09E1" w:rsidRPr="00A92863" w:rsidRDefault="004C09E1" w:rsidP="00D543FC">
            <w:pPr>
              <w:jc w:val="center"/>
              <w:rPr>
                <w:rFonts w:ascii="Liberation Serif" w:hAnsi="Liberation Serif" w:cs="Liberation Serif"/>
                <w:color w:val="000000"/>
                <w:kern w:val="2"/>
                <w:sz w:val="20"/>
                <w:szCs w:val="20"/>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E93AB33" w14:textId="77777777" w:rsidR="004C09E1" w:rsidRPr="00A92863" w:rsidRDefault="004C09E1" w:rsidP="00D543FC">
            <w:pPr>
              <w:jc w:val="center"/>
              <w:rPr>
                <w:rFonts w:ascii="Liberation Serif" w:hAnsi="Liberation Serif" w:cs="Liberation Serif"/>
                <w:color w:val="000000"/>
                <w:kern w:val="2"/>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1B890F" w14:textId="77777777" w:rsidR="004C09E1" w:rsidRPr="00A92863" w:rsidRDefault="004C09E1" w:rsidP="00D543FC">
            <w:pPr>
              <w:jc w:val="center"/>
              <w:rPr>
                <w:rFonts w:ascii="Liberation Serif" w:hAnsi="Liberation Serif" w:cs="Liberation Serif"/>
                <w:color w:val="000000"/>
                <w:kern w:val="2"/>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565F3DF" w14:textId="77777777" w:rsidR="004C09E1" w:rsidRPr="00A92863" w:rsidRDefault="004C09E1" w:rsidP="00D543FC">
            <w:pPr>
              <w:jc w:val="center"/>
              <w:rPr>
                <w:rFonts w:ascii="Liberation Serif" w:hAnsi="Liberation Serif" w:cs="Liberation Serif"/>
                <w:color w:val="000000"/>
                <w:kern w:val="2"/>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14:paraId="3349694F"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без НДС</w:t>
            </w:r>
          </w:p>
        </w:tc>
        <w:tc>
          <w:tcPr>
            <w:tcW w:w="992" w:type="dxa"/>
            <w:tcBorders>
              <w:top w:val="single" w:sz="4" w:space="0" w:color="auto"/>
              <w:left w:val="single" w:sz="4" w:space="0" w:color="auto"/>
              <w:bottom w:val="single" w:sz="4" w:space="0" w:color="auto"/>
              <w:right w:val="single" w:sz="4" w:space="0" w:color="auto"/>
            </w:tcBorders>
            <w:hideMark/>
          </w:tcPr>
          <w:p w14:paraId="2259D77D"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размер НДС (если облагается НДС)</w:t>
            </w:r>
          </w:p>
        </w:tc>
        <w:tc>
          <w:tcPr>
            <w:tcW w:w="1134" w:type="dxa"/>
            <w:tcBorders>
              <w:top w:val="single" w:sz="4" w:space="0" w:color="auto"/>
              <w:left w:val="single" w:sz="4" w:space="0" w:color="auto"/>
              <w:bottom w:val="single" w:sz="4" w:space="0" w:color="auto"/>
              <w:right w:val="single" w:sz="4" w:space="0" w:color="auto"/>
            </w:tcBorders>
            <w:hideMark/>
          </w:tcPr>
          <w:p w14:paraId="6BAC9D71"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итого</w:t>
            </w:r>
          </w:p>
        </w:tc>
      </w:tr>
      <w:tr w:rsidR="004C09E1" w14:paraId="7A3EC6DA" w14:textId="77777777" w:rsidTr="00D543FC">
        <w:trPr>
          <w:trHeight w:val="198"/>
        </w:trPr>
        <w:tc>
          <w:tcPr>
            <w:tcW w:w="571" w:type="dxa"/>
            <w:tcBorders>
              <w:top w:val="single" w:sz="4" w:space="0" w:color="auto"/>
              <w:left w:val="single" w:sz="4" w:space="0" w:color="auto"/>
              <w:bottom w:val="single" w:sz="4" w:space="0" w:color="auto"/>
              <w:right w:val="single" w:sz="4" w:space="0" w:color="auto"/>
            </w:tcBorders>
            <w:hideMark/>
          </w:tcPr>
          <w:p w14:paraId="7F405CA4" w14:textId="77777777" w:rsidR="004C09E1" w:rsidRDefault="004C09E1" w:rsidP="00D543FC">
            <w:pPr>
              <w:pStyle w:val="ConsPlusNonformat"/>
              <w:jc w:val="center"/>
              <w:rPr>
                <w:rFonts w:ascii="Liberation Serif" w:hAnsi="Liberation Serif" w:cs="Liberation Serif"/>
                <w:color w:val="000000"/>
              </w:rPr>
            </w:pPr>
            <w:r>
              <w:rPr>
                <w:rFonts w:ascii="Liberation Serif" w:hAnsi="Liberation Serif" w:cs="Liberation Serif"/>
                <w:color w:val="000000"/>
              </w:rPr>
              <w:t>1</w:t>
            </w:r>
          </w:p>
        </w:tc>
        <w:tc>
          <w:tcPr>
            <w:tcW w:w="2752" w:type="dxa"/>
            <w:tcBorders>
              <w:top w:val="single" w:sz="4" w:space="0" w:color="auto"/>
              <w:left w:val="single" w:sz="4" w:space="0" w:color="auto"/>
              <w:bottom w:val="single" w:sz="4" w:space="0" w:color="auto"/>
              <w:right w:val="single" w:sz="4" w:space="0" w:color="auto"/>
            </w:tcBorders>
          </w:tcPr>
          <w:p w14:paraId="632EE9D3" w14:textId="77777777" w:rsidR="004C09E1" w:rsidRDefault="004C09E1" w:rsidP="00D543FC">
            <w:pPr>
              <w:pStyle w:val="ConsPlusNonformat"/>
              <w:jc w:val="both"/>
              <w:rPr>
                <w:rFonts w:ascii="Liberation Serif" w:hAnsi="Liberation Serif" w:cs="Liberation Serif"/>
                <w:color w:val="000000"/>
              </w:rPr>
            </w:pPr>
          </w:p>
        </w:tc>
        <w:tc>
          <w:tcPr>
            <w:tcW w:w="1067" w:type="dxa"/>
            <w:tcBorders>
              <w:top w:val="single" w:sz="4" w:space="0" w:color="auto"/>
              <w:left w:val="single" w:sz="4" w:space="0" w:color="auto"/>
              <w:bottom w:val="single" w:sz="4" w:space="0" w:color="auto"/>
              <w:right w:val="single" w:sz="4" w:space="0" w:color="auto"/>
            </w:tcBorders>
          </w:tcPr>
          <w:p w14:paraId="19CD3360" w14:textId="77777777" w:rsidR="004C09E1" w:rsidRDefault="004C09E1" w:rsidP="00D543FC">
            <w:pPr>
              <w:pStyle w:val="ConsPlusNonformat"/>
              <w:jc w:val="center"/>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703896AE" w14:textId="77777777" w:rsidR="004C09E1" w:rsidRDefault="004C09E1" w:rsidP="00D543FC">
            <w:pPr>
              <w:pStyle w:val="ConsPlusNonformat"/>
              <w:jc w:val="right"/>
              <w:rPr>
                <w:rFonts w:ascii="Liberation Serif" w:hAnsi="Liberation Serif" w:cs="Liberation Serif"/>
                <w:color w:val="000000"/>
              </w:rPr>
            </w:pPr>
          </w:p>
        </w:tc>
        <w:tc>
          <w:tcPr>
            <w:tcW w:w="1275" w:type="dxa"/>
            <w:tcBorders>
              <w:top w:val="single" w:sz="4" w:space="0" w:color="auto"/>
              <w:left w:val="single" w:sz="4" w:space="0" w:color="auto"/>
              <w:bottom w:val="single" w:sz="4" w:space="0" w:color="auto"/>
              <w:right w:val="single" w:sz="4" w:space="0" w:color="auto"/>
            </w:tcBorders>
          </w:tcPr>
          <w:p w14:paraId="45F982E1" w14:textId="77777777" w:rsidR="004C09E1" w:rsidRDefault="004C09E1" w:rsidP="00D543FC">
            <w:pPr>
              <w:pStyle w:val="ConsPlusNonformat"/>
              <w:jc w:val="center"/>
              <w:rPr>
                <w:rFonts w:ascii="Liberation Serif" w:hAnsi="Liberation Serif" w:cs="Liberation Serif"/>
                <w:color w:val="000000"/>
              </w:rPr>
            </w:pPr>
          </w:p>
        </w:tc>
        <w:tc>
          <w:tcPr>
            <w:tcW w:w="851" w:type="dxa"/>
            <w:tcBorders>
              <w:top w:val="single" w:sz="4" w:space="0" w:color="auto"/>
              <w:left w:val="single" w:sz="4" w:space="0" w:color="auto"/>
              <w:bottom w:val="single" w:sz="4" w:space="0" w:color="auto"/>
              <w:right w:val="single" w:sz="4" w:space="0" w:color="auto"/>
            </w:tcBorders>
          </w:tcPr>
          <w:p w14:paraId="101EBA59" w14:textId="77777777" w:rsidR="004C09E1" w:rsidRDefault="004C09E1" w:rsidP="00D543FC">
            <w:pPr>
              <w:pStyle w:val="ConsPlusNonformat"/>
              <w:jc w:val="right"/>
              <w:rPr>
                <w:rFonts w:ascii="Liberation Serif" w:hAnsi="Liberation Serif" w:cs="Liberation Serif"/>
                <w:color w:val="000000"/>
              </w:rPr>
            </w:pPr>
          </w:p>
        </w:tc>
        <w:tc>
          <w:tcPr>
            <w:tcW w:w="992" w:type="dxa"/>
            <w:tcBorders>
              <w:top w:val="single" w:sz="4" w:space="0" w:color="auto"/>
              <w:left w:val="single" w:sz="4" w:space="0" w:color="auto"/>
              <w:bottom w:val="single" w:sz="4" w:space="0" w:color="auto"/>
              <w:right w:val="single" w:sz="4" w:space="0" w:color="auto"/>
            </w:tcBorders>
          </w:tcPr>
          <w:p w14:paraId="05DF9C30" w14:textId="77777777" w:rsidR="004C09E1" w:rsidRDefault="004C09E1" w:rsidP="00D543FC">
            <w:pPr>
              <w:pStyle w:val="ConsPlusNonformat"/>
              <w:jc w:val="right"/>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6E778539" w14:textId="77777777" w:rsidR="004C09E1" w:rsidRDefault="004C09E1" w:rsidP="00D543FC">
            <w:pPr>
              <w:pStyle w:val="ConsPlusNonformat"/>
              <w:jc w:val="right"/>
              <w:rPr>
                <w:rFonts w:ascii="Liberation Serif" w:hAnsi="Liberation Serif" w:cs="Liberation Serif"/>
                <w:color w:val="000000"/>
              </w:rPr>
            </w:pPr>
          </w:p>
        </w:tc>
      </w:tr>
      <w:tr w:rsidR="004C09E1" w14:paraId="01F17E45" w14:textId="77777777" w:rsidTr="00D543FC">
        <w:tc>
          <w:tcPr>
            <w:tcW w:w="571" w:type="dxa"/>
            <w:tcBorders>
              <w:top w:val="single" w:sz="4" w:space="0" w:color="auto"/>
              <w:left w:val="single" w:sz="4" w:space="0" w:color="auto"/>
              <w:bottom w:val="single" w:sz="4" w:space="0" w:color="auto"/>
              <w:right w:val="single" w:sz="4" w:space="0" w:color="auto"/>
            </w:tcBorders>
            <w:hideMark/>
          </w:tcPr>
          <w:p w14:paraId="555F8FCE" w14:textId="77777777" w:rsidR="004C09E1" w:rsidRDefault="004C09E1" w:rsidP="00D543FC">
            <w:pPr>
              <w:pStyle w:val="ConsPlusNonformat"/>
              <w:jc w:val="center"/>
              <w:rPr>
                <w:rFonts w:ascii="Liberation Serif" w:hAnsi="Liberation Serif" w:cs="Liberation Serif"/>
                <w:color w:val="000000"/>
              </w:rPr>
            </w:pPr>
            <w:r>
              <w:rPr>
                <w:rFonts w:ascii="Liberation Serif" w:hAnsi="Liberation Serif" w:cs="Liberation Serif"/>
                <w:color w:val="000000"/>
              </w:rPr>
              <w:t>2</w:t>
            </w:r>
          </w:p>
        </w:tc>
        <w:tc>
          <w:tcPr>
            <w:tcW w:w="2752" w:type="dxa"/>
            <w:tcBorders>
              <w:top w:val="single" w:sz="4" w:space="0" w:color="auto"/>
              <w:left w:val="single" w:sz="4" w:space="0" w:color="auto"/>
              <w:bottom w:val="single" w:sz="4" w:space="0" w:color="auto"/>
              <w:right w:val="single" w:sz="4" w:space="0" w:color="auto"/>
            </w:tcBorders>
          </w:tcPr>
          <w:p w14:paraId="4E1CC05B" w14:textId="77777777" w:rsidR="004C09E1" w:rsidRDefault="004C09E1" w:rsidP="00D543FC">
            <w:pPr>
              <w:pStyle w:val="ConsPlusNonformat"/>
              <w:jc w:val="both"/>
              <w:rPr>
                <w:rFonts w:ascii="Liberation Serif" w:hAnsi="Liberation Serif" w:cs="Liberation Serif"/>
                <w:color w:val="000000"/>
              </w:rPr>
            </w:pPr>
          </w:p>
        </w:tc>
        <w:tc>
          <w:tcPr>
            <w:tcW w:w="1067" w:type="dxa"/>
            <w:tcBorders>
              <w:top w:val="single" w:sz="4" w:space="0" w:color="auto"/>
              <w:left w:val="single" w:sz="4" w:space="0" w:color="auto"/>
              <w:bottom w:val="single" w:sz="4" w:space="0" w:color="auto"/>
              <w:right w:val="single" w:sz="4" w:space="0" w:color="auto"/>
            </w:tcBorders>
          </w:tcPr>
          <w:p w14:paraId="400C39D3" w14:textId="77777777" w:rsidR="004C09E1" w:rsidRDefault="004C09E1" w:rsidP="00D543FC">
            <w:pPr>
              <w:pStyle w:val="ConsPlusNonformat"/>
              <w:jc w:val="center"/>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30133A88" w14:textId="77777777" w:rsidR="004C09E1" w:rsidRDefault="004C09E1" w:rsidP="00D543FC">
            <w:pPr>
              <w:pStyle w:val="ConsPlusNonformat"/>
              <w:jc w:val="right"/>
              <w:rPr>
                <w:rFonts w:ascii="Liberation Serif" w:hAnsi="Liberation Serif" w:cs="Liberation Serif"/>
                <w:color w:val="000000"/>
              </w:rPr>
            </w:pPr>
          </w:p>
        </w:tc>
        <w:tc>
          <w:tcPr>
            <w:tcW w:w="1275" w:type="dxa"/>
            <w:tcBorders>
              <w:top w:val="single" w:sz="4" w:space="0" w:color="auto"/>
              <w:left w:val="single" w:sz="4" w:space="0" w:color="auto"/>
              <w:bottom w:val="single" w:sz="4" w:space="0" w:color="auto"/>
              <w:right w:val="single" w:sz="4" w:space="0" w:color="auto"/>
            </w:tcBorders>
          </w:tcPr>
          <w:p w14:paraId="6CB935F1" w14:textId="77777777" w:rsidR="004C09E1" w:rsidRDefault="004C09E1" w:rsidP="00D543FC">
            <w:pPr>
              <w:pStyle w:val="ConsPlusNonformat"/>
              <w:jc w:val="center"/>
              <w:rPr>
                <w:rFonts w:ascii="Liberation Serif" w:hAnsi="Liberation Serif" w:cs="Liberation Serif"/>
                <w:color w:val="000000"/>
              </w:rPr>
            </w:pPr>
          </w:p>
        </w:tc>
        <w:tc>
          <w:tcPr>
            <w:tcW w:w="851" w:type="dxa"/>
            <w:tcBorders>
              <w:top w:val="single" w:sz="4" w:space="0" w:color="auto"/>
              <w:left w:val="single" w:sz="4" w:space="0" w:color="auto"/>
              <w:bottom w:val="single" w:sz="4" w:space="0" w:color="auto"/>
              <w:right w:val="single" w:sz="4" w:space="0" w:color="auto"/>
            </w:tcBorders>
          </w:tcPr>
          <w:p w14:paraId="185743C8" w14:textId="77777777" w:rsidR="004C09E1" w:rsidRDefault="004C09E1" w:rsidP="00D543FC">
            <w:pPr>
              <w:pStyle w:val="ConsPlusNonformat"/>
              <w:jc w:val="right"/>
              <w:rPr>
                <w:rFonts w:ascii="Liberation Serif" w:hAnsi="Liberation Serif" w:cs="Liberation Serif"/>
                <w:color w:val="000000"/>
              </w:rPr>
            </w:pPr>
          </w:p>
        </w:tc>
        <w:tc>
          <w:tcPr>
            <w:tcW w:w="992" w:type="dxa"/>
            <w:tcBorders>
              <w:top w:val="single" w:sz="4" w:space="0" w:color="auto"/>
              <w:left w:val="single" w:sz="4" w:space="0" w:color="auto"/>
              <w:bottom w:val="single" w:sz="4" w:space="0" w:color="auto"/>
              <w:right w:val="single" w:sz="4" w:space="0" w:color="auto"/>
            </w:tcBorders>
          </w:tcPr>
          <w:p w14:paraId="66D0126A" w14:textId="77777777" w:rsidR="004C09E1" w:rsidRDefault="004C09E1" w:rsidP="00D543FC">
            <w:pPr>
              <w:pStyle w:val="ConsPlusNonformat"/>
              <w:jc w:val="right"/>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575F66A4" w14:textId="77777777" w:rsidR="004C09E1" w:rsidRDefault="004C09E1" w:rsidP="00D543FC">
            <w:pPr>
              <w:pStyle w:val="ConsPlusNonformat"/>
              <w:jc w:val="right"/>
              <w:rPr>
                <w:rFonts w:ascii="Liberation Serif" w:hAnsi="Liberation Serif" w:cs="Liberation Serif"/>
                <w:color w:val="000000"/>
              </w:rPr>
            </w:pPr>
          </w:p>
        </w:tc>
      </w:tr>
      <w:tr w:rsidR="004C09E1" w14:paraId="1FAAE968" w14:textId="77777777" w:rsidTr="00D543FC">
        <w:tc>
          <w:tcPr>
            <w:tcW w:w="571" w:type="dxa"/>
            <w:tcBorders>
              <w:top w:val="single" w:sz="4" w:space="0" w:color="auto"/>
              <w:left w:val="single" w:sz="4" w:space="0" w:color="auto"/>
              <w:bottom w:val="single" w:sz="4" w:space="0" w:color="auto"/>
              <w:right w:val="single" w:sz="4" w:space="0" w:color="auto"/>
            </w:tcBorders>
            <w:hideMark/>
          </w:tcPr>
          <w:p w14:paraId="2885C4A1" w14:textId="77777777" w:rsidR="004C09E1" w:rsidRDefault="004C09E1" w:rsidP="00D543FC">
            <w:pPr>
              <w:pStyle w:val="ConsPlusNonformat"/>
              <w:jc w:val="center"/>
              <w:rPr>
                <w:rFonts w:ascii="Liberation Serif" w:hAnsi="Liberation Serif" w:cs="Liberation Serif"/>
                <w:color w:val="000000"/>
              </w:rPr>
            </w:pPr>
            <w:r>
              <w:rPr>
                <w:rFonts w:ascii="Liberation Serif" w:hAnsi="Liberation Serif" w:cs="Liberation Serif"/>
                <w:color w:val="000000"/>
              </w:rPr>
              <w:t>3</w:t>
            </w:r>
          </w:p>
        </w:tc>
        <w:tc>
          <w:tcPr>
            <w:tcW w:w="2752" w:type="dxa"/>
            <w:tcBorders>
              <w:top w:val="single" w:sz="4" w:space="0" w:color="auto"/>
              <w:left w:val="single" w:sz="4" w:space="0" w:color="auto"/>
              <w:bottom w:val="single" w:sz="4" w:space="0" w:color="auto"/>
              <w:right w:val="single" w:sz="4" w:space="0" w:color="auto"/>
            </w:tcBorders>
          </w:tcPr>
          <w:p w14:paraId="2ED52ABC" w14:textId="77777777" w:rsidR="004C09E1" w:rsidRDefault="004C09E1" w:rsidP="00D543FC">
            <w:pPr>
              <w:pStyle w:val="ConsPlusNonformat"/>
              <w:jc w:val="both"/>
              <w:rPr>
                <w:rFonts w:ascii="Liberation Serif" w:hAnsi="Liberation Serif" w:cs="Liberation Serif"/>
                <w:color w:val="000000"/>
              </w:rPr>
            </w:pPr>
          </w:p>
        </w:tc>
        <w:tc>
          <w:tcPr>
            <w:tcW w:w="1067" w:type="dxa"/>
            <w:tcBorders>
              <w:top w:val="single" w:sz="4" w:space="0" w:color="auto"/>
              <w:left w:val="single" w:sz="4" w:space="0" w:color="auto"/>
              <w:bottom w:val="single" w:sz="4" w:space="0" w:color="auto"/>
              <w:right w:val="single" w:sz="4" w:space="0" w:color="auto"/>
            </w:tcBorders>
          </w:tcPr>
          <w:p w14:paraId="42D53B66" w14:textId="77777777" w:rsidR="004C09E1" w:rsidRDefault="004C09E1" w:rsidP="00D543FC">
            <w:pPr>
              <w:pStyle w:val="ConsPlusNonformat"/>
              <w:jc w:val="center"/>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09548E60" w14:textId="77777777" w:rsidR="004C09E1" w:rsidRDefault="004C09E1" w:rsidP="00D543FC">
            <w:pPr>
              <w:pStyle w:val="ConsPlusNonformat"/>
              <w:jc w:val="right"/>
              <w:rPr>
                <w:rFonts w:ascii="Liberation Serif" w:hAnsi="Liberation Serif" w:cs="Liberation Serif"/>
                <w:color w:val="000000"/>
              </w:rPr>
            </w:pPr>
          </w:p>
        </w:tc>
        <w:tc>
          <w:tcPr>
            <w:tcW w:w="1275" w:type="dxa"/>
            <w:tcBorders>
              <w:top w:val="single" w:sz="4" w:space="0" w:color="auto"/>
              <w:left w:val="single" w:sz="4" w:space="0" w:color="auto"/>
              <w:bottom w:val="single" w:sz="4" w:space="0" w:color="auto"/>
              <w:right w:val="single" w:sz="4" w:space="0" w:color="auto"/>
            </w:tcBorders>
          </w:tcPr>
          <w:p w14:paraId="0BE6B5F2" w14:textId="77777777" w:rsidR="004C09E1" w:rsidRDefault="004C09E1" w:rsidP="00D543FC">
            <w:pPr>
              <w:pStyle w:val="ConsPlusNonformat"/>
              <w:jc w:val="center"/>
              <w:rPr>
                <w:rFonts w:ascii="Liberation Serif" w:hAnsi="Liberation Serif" w:cs="Liberation Serif"/>
                <w:color w:val="000000"/>
              </w:rPr>
            </w:pPr>
          </w:p>
        </w:tc>
        <w:tc>
          <w:tcPr>
            <w:tcW w:w="851" w:type="dxa"/>
            <w:tcBorders>
              <w:top w:val="single" w:sz="4" w:space="0" w:color="auto"/>
              <w:left w:val="single" w:sz="4" w:space="0" w:color="auto"/>
              <w:bottom w:val="single" w:sz="4" w:space="0" w:color="auto"/>
              <w:right w:val="single" w:sz="4" w:space="0" w:color="auto"/>
            </w:tcBorders>
          </w:tcPr>
          <w:p w14:paraId="2CDEB9D1" w14:textId="77777777" w:rsidR="004C09E1" w:rsidRDefault="004C09E1" w:rsidP="00D543FC">
            <w:pPr>
              <w:pStyle w:val="ConsPlusNonformat"/>
              <w:jc w:val="right"/>
              <w:rPr>
                <w:rFonts w:ascii="Liberation Serif" w:hAnsi="Liberation Serif" w:cs="Liberation Serif"/>
                <w:color w:val="000000"/>
              </w:rPr>
            </w:pPr>
          </w:p>
        </w:tc>
        <w:tc>
          <w:tcPr>
            <w:tcW w:w="992" w:type="dxa"/>
            <w:tcBorders>
              <w:top w:val="single" w:sz="4" w:space="0" w:color="auto"/>
              <w:left w:val="single" w:sz="4" w:space="0" w:color="auto"/>
              <w:bottom w:val="single" w:sz="4" w:space="0" w:color="auto"/>
              <w:right w:val="single" w:sz="4" w:space="0" w:color="auto"/>
            </w:tcBorders>
          </w:tcPr>
          <w:p w14:paraId="778B438A" w14:textId="77777777" w:rsidR="004C09E1" w:rsidRDefault="004C09E1" w:rsidP="00D543FC">
            <w:pPr>
              <w:pStyle w:val="ConsPlusNonformat"/>
              <w:jc w:val="right"/>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34AB0350" w14:textId="77777777" w:rsidR="004C09E1" w:rsidRDefault="004C09E1" w:rsidP="00D543FC">
            <w:pPr>
              <w:pStyle w:val="ConsPlusNonformat"/>
              <w:jc w:val="right"/>
              <w:rPr>
                <w:rFonts w:ascii="Liberation Serif" w:hAnsi="Liberation Serif" w:cs="Liberation Serif"/>
                <w:color w:val="000000"/>
              </w:rPr>
            </w:pPr>
          </w:p>
        </w:tc>
      </w:tr>
    </w:tbl>
    <w:p w14:paraId="7AC91059" w14:textId="77777777" w:rsidR="004C09E1" w:rsidRDefault="004C09E1" w:rsidP="004C09E1">
      <w:pPr>
        <w:widowControl w:val="0"/>
        <w:tabs>
          <w:tab w:val="left" w:pos="1620"/>
        </w:tabs>
        <w:spacing w:after="0" w:line="240" w:lineRule="auto"/>
        <w:rPr>
          <w:rFonts w:ascii="Liberation Serif" w:hAnsi="Liberation Serif" w:cs="Liberation Serif"/>
          <w:kern w:val="2"/>
          <w:sz w:val="24"/>
          <w:szCs w:val="24"/>
        </w:rPr>
      </w:pPr>
    </w:p>
    <w:p w14:paraId="0E8510CF" w14:textId="77777777" w:rsidR="004C09E1" w:rsidRPr="00B76A08" w:rsidRDefault="004C09E1" w:rsidP="004C09E1">
      <w:pPr>
        <w:widowControl w:val="0"/>
        <w:tabs>
          <w:tab w:val="left" w:pos="1620"/>
        </w:tabs>
        <w:spacing w:after="0" w:line="240" w:lineRule="auto"/>
        <w:rPr>
          <w:rFonts w:ascii="Liberation Serif" w:hAnsi="Liberation Serif" w:cs="Liberation Serif"/>
          <w:kern w:val="2"/>
          <w:sz w:val="24"/>
          <w:szCs w:val="24"/>
        </w:rPr>
      </w:pPr>
    </w:p>
    <w:p w14:paraId="21E28D06" w14:textId="77777777" w:rsidR="004C09E1" w:rsidRPr="00B76A08" w:rsidRDefault="004C09E1" w:rsidP="004C09E1">
      <w:pPr>
        <w:widowControl w:val="0"/>
        <w:tabs>
          <w:tab w:val="left" w:pos="1620"/>
        </w:tabs>
        <w:spacing w:after="0" w:line="240" w:lineRule="auto"/>
        <w:rPr>
          <w:rFonts w:ascii="Liberation Serif" w:hAnsi="Liberation Serif" w:cs="Liberation Serif"/>
          <w:kern w:val="2"/>
          <w:sz w:val="24"/>
          <w:szCs w:val="24"/>
        </w:rPr>
      </w:pPr>
    </w:p>
    <w:tbl>
      <w:tblPr>
        <w:tblW w:w="9781" w:type="dxa"/>
        <w:tblLayout w:type="fixed"/>
        <w:tblCellMar>
          <w:top w:w="102" w:type="dxa"/>
          <w:left w:w="62" w:type="dxa"/>
          <w:bottom w:w="102" w:type="dxa"/>
          <w:right w:w="62" w:type="dxa"/>
        </w:tblCellMar>
        <w:tblLook w:val="04A0" w:firstRow="1" w:lastRow="0" w:firstColumn="1" w:lastColumn="0" w:noHBand="0" w:noVBand="1"/>
      </w:tblPr>
      <w:tblGrid>
        <w:gridCol w:w="1418"/>
        <w:gridCol w:w="425"/>
        <w:gridCol w:w="7938"/>
      </w:tblGrid>
      <w:tr w:rsidR="004C09E1" w14:paraId="13D44A57" w14:textId="77777777" w:rsidTr="00D543FC">
        <w:tc>
          <w:tcPr>
            <w:tcW w:w="1418" w:type="dxa"/>
            <w:hideMark/>
          </w:tcPr>
          <w:p w14:paraId="0B48DF06" w14:textId="77777777" w:rsidR="004C09E1" w:rsidRDefault="004C09E1" w:rsidP="00D543FC">
            <w:pPr>
              <w:pStyle w:val="ConsPlusNonformat"/>
              <w:jc w:val="both"/>
              <w:rPr>
                <w:rFonts w:ascii="Liberation Serif" w:hAnsi="Liberation Serif" w:cs="Liberation Serif"/>
              </w:rPr>
            </w:pPr>
            <w:r>
              <w:rPr>
                <w:rFonts w:ascii="Liberation Serif" w:hAnsi="Liberation Serif" w:cs="Liberation Serif"/>
                <w:color w:val="000000"/>
              </w:rPr>
              <w:t>От Заказчика</w:t>
            </w:r>
          </w:p>
        </w:tc>
        <w:tc>
          <w:tcPr>
            <w:tcW w:w="425" w:type="dxa"/>
          </w:tcPr>
          <w:p w14:paraId="05A0935E" w14:textId="77777777" w:rsidR="004C09E1" w:rsidRDefault="004C09E1" w:rsidP="00D543FC">
            <w:pPr>
              <w:pStyle w:val="ConsPlusNonformat"/>
              <w:jc w:val="both"/>
              <w:rPr>
                <w:rFonts w:ascii="Liberation Serif" w:hAnsi="Liberation Serif" w:cs="Liberation Serif"/>
                <w:color w:val="000000"/>
              </w:rPr>
            </w:pPr>
          </w:p>
        </w:tc>
        <w:tc>
          <w:tcPr>
            <w:tcW w:w="7938" w:type="dxa"/>
            <w:tcBorders>
              <w:top w:val="nil"/>
              <w:left w:val="nil"/>
              <w:bottom w:val="single" w:sz="4" w:space="0" w:color="auto"/>
              <w:right w:val="nil"/>
            </w:tcBorders>
            <w:vAlign w:val="bottom"/>
          </w:tcPr>
          <w:p w14:paraId="7C423ABC" w14:textId="77777777" w:rsidR="004C09E1" w:rsidRDefault="004C09E1" w:rsidP="00D543FC">
            <w:pPr>
              <w:pStyle w:val="ConsPlusNonformat"/>
              <w:jc w:val="both"/>
              <w:rPr>
                <w:rFonts w:ascii="Liberation Serif" w:hAnsi="Liberation Serif" w:cs="Liberation Serif"/>
                <w:color w:val="000000"/>
              </w:rPr>
            </w:pPr>
          </w:p>
        </w:tc>
      </w:tr>
      <w:tr w:rsidR="004C09E1" w14:paraId="477DF417" w14:textId="77777777" w:rsidTr="00D543FC">
        <w:trPr>
          <w:trHeight w:val="274"/>
        </w:trPr>
        <w:tc>
          <w:tcPr>
            <w:tcW w:w="1418" w:type="dxa"/>
          </w:tcPr>
          <w:p w14:paraId="5234B1D0" w14:textId="77777777" w:rsidR="004C09E1" w:rsidRDefault="004C09E1" w:rsidP="00D543FC">
            <w:pPr>
              <w:pStyle w:val="ConsPlusNonformat"/>
              <w:jc w:val="both"/>
              <w:rPr>
                <w:rFonts w:ascii="Liberation Serif" w:hAnsi="Liberation Serif" w:cs="Liberation Serif"/>
                <w:color w:val="000000"/>
              </w:rPr>
            </w:pPr>
          </w:p>
        </w:tc>
        <w:tc>
          <w:tcPr>
            <w:tcW w:w="425" w:type="dxa"/>
          </w:tcPr>
          <w:p w14:paraId="4A9659F8" w14:textId="77777777" w:rsidR="004C09E1" w:rsidRDefault="004C09E1" w:rsidP="00D543FC">
            <w:pPr>
              <w:pStyle w:val="ConsPlusNonformat"/>
              <w:jc w:val="both"/>
              <w:rPr>
                <w:rFonts w:ascii="Liberation Serif" w:hAnsi="Liberation Serif" w:cs="Liberation Serif"/>
                <w:color w:val="000000"/>
              </w:rPr>
            </w:pPr>
          </w:p>
        </w:tc>
        <w:tc>
          <w:tcPr>
            <w:tcW w:w="7938" w:type="dxa"/>
            <w:tcBorders>
              <w:top w:val="single" w:sz="4" w:space="0" w:color="auto"/>
              <w:left w:val="nil"/>
              <w:bottom w:val="nil"/>
              <w:right w:val="nil"/>
            </w:tcBorders>
            <w:hideMark/>
          </w:tcPr>
          <w:p w14:paraId="05065E08" w14:textId="77777777" w:rsidR="004C09E1" w:rsidRDefault="004C09E1" w:rsidP="00D543FC">
            <w:pPr>
              <w:pStyle w:val="ConsPlusNonformat"/>
              <w:jc w:val="center"/>
              <w:rPr>
                <w:rFonts w:ascii="Liberation Serif" w:hAnsi="Liberation Serif" w:cs="Liberation Serif"/>
                <w:color w:val="000000"/>
              </w:rPr>
            </w:pPr>
            <w:r>
              <w:rPr>
                <w:rFonts w:ascii="Liberation Serif" w:hAnsi="Liberation Serif" w:cs="Liberation Serif"/>
                <w:color w:val="000000"/>
              </w:rPr>
              <w:t>подпись, расшифровка подписи</w:t>
            </w:r>
          </w:p>
          <w:p w14:paraId="605211B3" w14:textId="77777777" w:rsidR="004C09E1" w:rsidRDefault="004C09E1" w:rsidP="00D543FC">
            <w:pPr>
              <w:pStyle w:val="ConsPlusNonformat"/>
              <w:jc w:val="both"/>
              <w:rPr>
                <w:rFonts w:ascii="Liberation Serif" w:hAnsi="Liberation Serif" w:cs="Liberation Serif"/>
                <w:color w:val="000000"/>
              </w:rPr>
            </w:pPr>
            <w:r>
              <w:rPr>
                <w:rFonts w:ascii="Liberation Serif" w:hAnsi="Liberation Serif" w:cs="Liberation Serif"/>
                <w:color w:val="000000"/>
              </w:rPr>
              <w:t>М.П.</w:t>
            </w:r>
          </w:p>
        </w:tc>
      </w:tr>
    </w:tbl>
    <w:p w14:paraId="4609FE0E" w14:textId="77777777" w:rsidR="004C09E1" w:rsidRPr="000870C2" w:rsidRDefault="004C09E1" w:rsidP="004C09E1">
      <w:pPr>
        <w:widowControl w:val="0"/>
        <w:tabs>
          <w:tab w:val="left" w:pos="1620"/>
        </w:tabs>
        <w:spacing w:after="0" w:line="240" w:lineRule="auto"/>
        <w:rPr>
          <w:rFonts w:ascii="Liberation Serif" w:hAnsi="Liberation Serif" w:cs="Liberation Serif"/>
          <w:kern w:val="2"/>
          <w:sz w:val="24"/>
          <w:szCs w:val="24"/>
        </w:rPr>
      </w:pPr>
    </w:p>
    <w:sectPr w:rsidR="004C09E1" w:rsidRPr="000870C2" w:rsidSect="008669FE">
      <w:pgSz w:w="11907" w:h="16840"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D3EEC" w14:textId="77777777" w:rsidR="00E66432" w:rsidRDefault="00E66432" w:rsidP="009C28D5">
      <w:pPr>
        <w:spacing w:after="0" w:line="240" w:lineRule="auto"/>
      </w:pPr>
      <w:r>
        <w:separator/>
      </w:r>
    </w:p>
  </w:endnote>
  <w:endnote w:type="continuationSeparator" w:id="0">
    <w:p w14:paraId="0C722B1D" w14:textId="77777777" w:rsidR="00E66432" w:rsidRDefault="00E66432" w:rsidP="009C2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Liberation Serif">
    <w:panose1 w:val="02020603050405020304"/>
    <w:charset w:val="CC"/>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7F7A5" w14:textId="77777777" w:rsidR="00E66432" w:rsidRDefault="00E66432" w:rsidP="009C28D5">
      <w:pPr>
        <w:spacing w:after="0" w:line="240" w:lineRule="auto"/>
      </w:pPr>
      <w:r>
        <w:separator/>
      </w:r>
    </w:p>
  </w:footnote>
  <w:footnote w:type="continuationSeparator" w:id="0">
    <w:p w14:paraId="0563B78E" w14:textId="77777777" w:rsidR="00E66432" w:rsidRDefault="00E66432" w:rsidP="009C28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08A3B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33F484B"/>
    <w:multiLevelType w:val="hybridMultilevel"/>
    <w:tmpl w:val="3C84FF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3B5674C"/>
    <w:multiLevelType w:val="hybridMultilevel"/>
    <w:tmpl w:val="98800BFE"/>
    <w:lvl w:ilvl="0" w:tplc="3C7CF0D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05400C66"/>
    <w:multiLevelType w:val="multilevel"/>
    <w:tmpl w:val="CDCA40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27A06A0"/>
    <w:multiLevelType w:val="hybridMultilevel"/>
    <w:tmpl w:val="297CF924"/>
    <w:lvl w:ilvl="0" w:tplc="8BD02948">
      <w:start w:val="1"/>
      <w:numFmt w:val="decimal"/>
      <w:lvlText w:val="%1."/>
      <w:lvlJc w:val="left"/>
      <w:pPr>
        <w:ind w:left="0" w:firstLine="0"/>
      </w:pPr>
      <w:rPr>
        <w:rFonts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13042E25"/>
    <w:multiLevelType w:val="hybridMultilevel"/>
    <w:tmpl w:val="562E7812"/>
    <w:lvl w:ilvl="0" w:tplc="0419000F">
      <w:start w:val="1"/>
      <w:numFmt w:val="decimal"/>
      <w:lvlText w:val="%1."/>
      <w:lvlJc w:val="left"/>
      <w:pPr>
        <w:tabs>
          <w:tab w:val="num" w:pos="720"/>
        </w:tabs>
        <w:ind w:left="720" w:hanging="360"/>
      </w:pPr>
      <w:rPr>
        <w:rFonts w:hint="default"/>
      </w:rPr>
    </w:lvl>
    <w:lvl w:ilvl="1" w:tplc="E5AEDACA">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13E9089F"/>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14861DFE"/>
    <w:multiLevelType w:val="hybridMultilevel"/>
    <w:tmpl w:val="BC92D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3A6046"/>
    <w:multiLevelType w:val="hybridMultilevel"/>
    <w:tmpl w:val="3F9C9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4F4807"/>
    <w:multiLevelType w:val="hybridMultilevel"/>
    <w:tmpl w:val="CFEAFCAC"/>
    <w:lvl w:ilvl="0" w:tplc="0419000F">
      <w:start w:val="1"/>
      <w:numFmt w:val="decimal"/>
      <w:lvlText w:val="%1."/>
      <w:lvlJc w:val="left"/>
      <w:pPr>
        <w:ind w:left="644" w:hanging="360"/>
      </w:p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5" w15:restartNumberingAfterBreak="0">
    <w:nsid w:val="19EE75F5"/>
    <w:multiLevelType w:val="hybridMultilevel"/>
    <w:tmpl w:val="6A5C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3824A7"/>
    <w:multiLevelType w:val="hybridMultilevel"/>
    <w:tmpl w:val="EE44565A"/>
    <w:lvl w:ilvl="0" w:tplc="B164DBF8">
      <w:start w:val="4"/>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B0E62F6"/>
    <w:multiLevelType w:val="hybridMultilevel"/>
    <w:tmpl w:val="A2503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D43788"/>
    <w:multiLevelType w:val="hybridMultilevel"/>
    <w:tmpl w:val="46BAB658"/>
    <w:lvl w:ilvl="0" w:tplc="E9368484">
      <w:start w:val="1"/>
      <w:numFmt w:val="decimal"/>
      <w:lvlText w:val="%1."/>
      <w:lvlJc w:val="left"/>
      <w:pPr>
        <w:tabs>
          <w:tab w:val="num" w:pos="360"/>
        </w:tabs>
        <w:ind w:left="360" w:hanging="360"/>
      </w:pPr>
      <w:rPr>
        <w:rFonts w:cs="Times New Roman"/>
      </w:rPr>
    </w:lvl>
    <w:lvl w:ilvl="1" w:tplc="04190003" w:tentative="1">
      <w:start w:val="1"/>
      <w:numFmt w:val="lowerLetter"/>
      <w:lvlText w:val="%2."/>
      <w:lvlJc w:val="left"/>
      <w:pPr>
        <w:tabs>
          <w:tab w:val="num" w:pos="1080"/>
        </w:tabs>
        <w:ind w:left="1080" w:hanging="360"/>
      </w:pPr>
      <w:rPr>
        <w:rFonts w:cs="Times New Roman"/>
      </w:rPr>
    </w:lvl>
    <w:lvl w:ilvl="2" w:tplc="04190005" w:tentative="1">
      <w:start w:val="1"/>
      <w:numFmt w:val="lowerRoman"/>
      <w:lvlText w:val="%3."/>
      <w:lvlJc w:val="right"/>
      <w:pPr>
        <w:tabs>
          <w:tab w:val="num" w:pos="1800"/>
        </w:tabs>
        <w:ind w:left="1800" w:hanging="180"/>
      </w:pPr>
      <w:rPr>
        <w:rFonts w:cs="Times New Roman"/>
      </w:rPr>
    </w:lvl>
    <w:lvl w:ilvl="3" w:tplc="04190001" w:tentative="1">
      <w:start w:val="1"/>
      <w:numFmt w:val="decimal"/>
      <w:lvlText w:val="%4."/>
      <w:lvlJc w:val="left"/>
      <w:pPr>
        <w:tabs>
          <w:tab w:val="num" w:pos="2520"/>
        </w:tabs>
        <w:ind w:left="2520" w:hanging="360"/>
      </w:pPr>
      <w:rPr>
        <w:rFonts w:cs="Times New Roman"/>
      </w:rPr>
    </w:lvl>
    <w:lvl w:ilvl="4" w:tplc="04190003" w:tentative="1">
      <w:start w:val="1"/>
      <w:numFmt w:val="lowerLetter"/>
      <w:lvlText w:val="%5."/>
      <w:lvlJc w:val="left"/>
      <w:pPr>
        <w:tabs>
          <w:tab w:val="num" w:pos="3240"/>
        </w:tabs>
        <w:ind w:left="3240" w:hanging="360"/>
      </w:pPr>
      <w:rPr>
        <w:rFonts w:cs="Times New Roman"/>
      </w:rPr>
    </w:lvl>
    <w:lvl w:ilvl="5" w:tplc="04190005" w:tentative="1">
      <w:start w:val="1"/>
      <w:numFmt w:val="lowerRoman"/>
      <w:lvlText w:val="%6."/>
      <w:lvlJc w:val="right"/>
      <w:pPr>
        <w:tabs>
          <w:tab w:val="num" w:pos="3960"/>
        </w:tabs>
        <w:ind w:left="3960" w:hanging="180"/>
      </w:pPr>
      <w:rPr>
        <w:rFonts w:cs="Times New Roman"/>
      </w:rPr>
    </w:lvl>
    <w:lvl w:ilvl="6" w:tplc="04190001" w:tentative="1">
      <w:start w:val="1"/>
      <w:numFmt w:val="decimal"/>
      <w:lvlText w:val="%7."/>
      <w:lvlJc w:val="left"/>
      <w:pPr>
        <w:tabs>
          <w:tab w:val="num" w:pos="4680"/>
        </w:tabs>
        <w:ind w:left="4680" w:hanging="360"/>
      </w:pPr>
      <w:rPr>
        <w:rFonts w:cs="Times New Roman"/>
      </w:rPr>
    </w:lvl>
    <w:lvl w:ilvl="7" w:tplc="04190003" w:tentative="1">
      <w:start w:val="1"/>
      <w:numFmt w:val="lowerLetter"/>
      <w:lvlText w:val="%8."/>
      <w:lvlJc w:val="left"/>
      <w:pPr>
        <w:tabs>
          <w:tab w:val="num" w:pos="5400"/>
        </w:tabs>
        <w:ind w:left="5400" w:hanging="360"/>
      </w:pPr>
      <w:rPr>
        <w:rFonts w:cs="Times New Roman"/>
      </w:rPr>
    </w:lvl>
    <w:lvl w:ilvl="8" w:tplc="04190005" w:tentative="1">
      <w:start w:val="1"/>
      <w:numFmt w:val="lowerRoman"/>
      <w:lvlText w:val="%9."/>
      <w:lvlJc w:val="right"/>
      <w:pPr>
        <w:tabs>
          <w:tab w:val="num" w:pos="6120"/>
        </w:tabs>
        <w:ind w:left="6120" w:hanging="180"/>
      </w:pPr>
      <w:rPr>
        <w:rFonts w:cs="Times New Roman"/>
      </w:rPr>
    </w:lvl>
  </w:abstractNum>
  <w:abstractNum w:abstractNumId="19" w15:restartNumberingAfterBreak="0">
    <w:nsid w:val="36150541"/>
    <w:multiLevelType w:val="hybridMultilevel"/>
    <w:tmpl w:val="E390A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1223E6"/>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4716622A"/>
    <w:multiLevelType w:val="multilevel"/>
    <w:tmpl w:val="739203C8"/>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4D0E3B"/>
    <w:multiLevelType w:val="multilevel"/>
    <w:tmpl w:val="52E0D5D8"/>
    <w:lvl w:ilvl="0">
      <w:start w:val="5"/>
      <w:numFmt w:val="decimal"/>
      <w:pStyle w:val="UnNum"/>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53FB7BCC"/>
    <w:multiLevelType w:val="hybridMultilevel"/>
    <w:tmpl w:val="F214A6F6"/>
    <w:lvl w:ilvl="0" w:tplc="0419000F">
      <w:start w:val="1"/>
      <w:numFmt w:val="decimal"/>
      <w:lvlText w:val="%1."/>
      <w:lvlJc w:val="left"/>
      <w:pPr>
        <w:ind w:left="644" w:hanging="360"/>
      </w:pPr>
      <w:rPr>
        <w:rFonts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940B49"/>
    <w:multiLevelType w:val="hybridMultilevel"/>
    <w:tmpl w:val="1D406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F8721D"/>
    <w:multiLevelType w:val="hybridMultilevel"/>
    <w:tmpl w:val="A0406092"/>
    <w:lvl w:ilvl="0" w:tplc="58F4D9F2">
      <w:start w:val="1"/>
      <w:numFmt w:val="decimal"/>
      <w:lvlText w:val="%1."/>
      <w:lvlJc w:val="left"/>
      <w:pPr>
        <w:tabs>
          <w:tab w:val="num" w:pos="1495"/>
        </w:tabs>
        <w:ind w:left="1495" w:hanging="360"/>
      </w:pPr>
      <w:rPr>
        <w:rFonts w:cs="Times New Roman"/>
      </w:rPr>
    </w:lvl>
    <w:lvl w:ilvl="1" w:tplc="04190003">
      <w:start w:val="1"/>
      <w:numFmt w:val="decimal"/>
      <w:lvlText w:val="%2."/>
      <w:lvlJc w:val="left"/>
      <w:pPr>
        <w:tabs>
          <w:tab w:val="num" w:pos="960"/>
        </w:tabs>
        <w:ind w:left="960" w:hanging="360"/>
      </w:pPr>
      <w:rPr>
        <w:rFonts w:cs="Times New Roman" w:hint="default"/>
      </w:rPr>
    </w:lvl>
    <w:lvl w:ilvl="2" w:tplc="04190005">
      <w:start w:val="1"/>
      <w:numFmt w:val="lowerRoman"/>
      <w:lvlText w:val="%3."/>
      <w:lvlJc w:val="right"/>
      <w:pPr>
        <w:tabs>
          <w:tab w:val="num" w:pos="2727"/>
        </w:tabs>
        <w:ind w:left="2727" w:hanging="180"/>
      </w:pPr>
      <w:rPr>
        <w:rFonts w:cs="Times New Roman"/>
      </w:rPr>
    </w:lvl>
    <w:lvl w:ilvl="3" w:tplc="04190001" w:tentative="1">
      <w:start w:val="1"/>
      <w:numFmt w:val="decimal"/>
      <w:lvlText w:val="%4."/>
      <w:lvlJc w:val="left"/>
      <w:pPr>
        <w:tabs>
          <w:tab w:val="num" w:pos="3447"/>
        </w:tabs>
        <w:ind w:left="3447" w:hanging="360"/>
      </w:pPr>
      <w:rPr>
        <w:rFonts w:cs="Times New Roman"/>
      </w:rPr>
    </w:lvl>
    <w:lvl w:ilvl="4" w:tplc="04190003" w:tentative="1">
      <w:start w:val="1"/>
      <w:numFmt w:val="lowerLetter"/>
      <w:lvlText w:val="%5."/>
      <w:lvlJc w:val="left"/>
      <w:pPr>
        <w:tabs>
          <w:tab w:val="num" w:pos="4167"/>
        </w:tabs>
        <w:ind w:left="4167" w:hanging="360"/>
      </w:pPr>
      <w:rPr>
        <w:rFonts w:cs="Times New Roman"/>
      </w:rPr>
    </w:lvl>
    <w:lvl w:ilvl="5" w:tplc="04190005" w:tentative="1">
      <w:start w:val="1"/>
      <w:numFmt w:val="lowerRoman"/>
      <w:lvlText w:val="%6."/>
      <w:lvlJc w:val="right"/>
      <w:pPr>
        <w:tabs>
          <w:tab w:val="num" w:pos="4887"/>
        </w:tabs>
        <w:ind w:left="4887" w:hanging="180"/>
      </w:pPr>
      <w:rPr>
        <w:rFonts w:cs="Times New Roman"/>
      </w:rPr>
    </w:lvl>
    <w:lvl w:ilvl="6" w:tplc="04190001" w:tentative="1">
      <w:start w:val="1"/>
      <w:numFmt w:val="decimal"/>
      <w:lvlText w:val="%7."/>
      <w:lvlJc w:val="left"/>
      <w:pPr>
        <w:tabs>
          <w:tab w:val="num" w:pos="5607"/>
        </w:tabs>
        <w:ind w:left="5607" w:hanging="360"/>
      </w:pPr>
      <w:rPr>
        <w:rFonts w:cs="Times New Roman"/>
      </w:rPr>
    </w:lvl>
    <w:lvl w:ilvl="7" w:tplc="04190003" w:tentative="1">
      <w:start w:val="1"/>
      <w:numFmt w:val="lowerLetter"/>
      <w:lvlText w:val="%8."/>
      <w:lvlJc w:val="left"/>
      <w:pPr>
        <w:tabs>
          <w:tab w:val="num" w:pos="6327"/>
        </w:tabs>
        <w:ind w:left="6327" w:hanging="360"/>
      </w:pPr>
      <w:rPr>
        <w:rFonts w:cs="Times New Roman"/>
      </w:rPr>
    </w:lvl>
    <w:lvl w:ilvl="8" w:tplc="04190005" w:tentative="1">
      <w:start w:val="1"/>
      <w:numFmt w:val="lowerRoman"/>
      <w:lvlText w:val="%9."/>
      <w:lvlJc w:val="right"/>
      <w:pPr>
        <w:tabs>
          <w:tab w:val="num" w:pos="7047"/>
        </w:tabs>
        <w:ind w:left="7047" w:hanging="180"/>
      </w:pPr>
      <w:rPr>
        <w:rFonts w:cs="Times New Roman"/>
      </w:rPr>
    </w:lvl>
  </w:abstractNum>
  <w:abstractNum w:abstractNumId="26" w15:restartNumberingAfterBreak="0">
    <w:nsid w:val="6E921C76"/>
    <w:multiLevelType w:val="hybridMultilevel"/>
    <w:tmpl w:val="34806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BA5E86"/>
    <w:multiLevelType w:val="hybridMultilevel"/>
    <w:tmpl w:val="7EFE3BA8"/>
    <w:lvl w:ilvl="0" w:tplc="04190001">
      <w:start w:val="1"/>
      <w:numFmt w:val="bullet"/>
      <w:lvlText w:val=""/>
      <w:lvlJc w:val="left"/>
      <w:pPr>
        <w:ind w:left="720" w:hanging="360"/>
      </w:pPr>
      <w:rPr>
        <w:rFonts w:ascii="Symbol" w:hAnsi="Symbol"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start w:val="1"/>
      <w:numFmt w:val="bullet"/>
      <w:lvlText w:val=""/>
      <w:lvlJc w:val="left"/>
      <w:pPr>
        <w:ind w:left="2880" w:hanging="360"/>
      </w:pPr>
      <w:rPr>
        <w:rFonts w:ascii="Symbol" w:hAnsi="Symbol" w:hint="default"/>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num w:numId="1" w16cid:durableId="1789351428">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7715887">
    <w:abstractNumId w:val="23"/>
  </w:num>
  <w:num w:numId="3" w16cid:durableId="1681736568">
    <w:abstractNumId w:val="18"/>
  </w:num>
  <w:num w:numId="4" w16cid:durableId="1693457650">
    <w:abstractNumId w:val="25"/>
  </w:num>
  <w:num w:numId="5" w16cid:durableId="183717457">
    <w:abstractNumId w:val="9"/>
  </w:num>
  <w:num w:numId="6" w16cid:durableId="284969559">
    <w:abstractNumId w:val="10"/>
  </w:num>
  <w:num w:numId="7" w16cid:durableId="1979332611">
    <w:abstractNumId w:val="13"/>
  </w:num>
  <w:num w:numId="8" w16cid:durableId="1855731681">
    <w:abstractNumId w:val="24"/>
  </w:num>
  <w:num w:numId="9" w16cid:durableId="224533461">
    <w:abstractNumId w:val="2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19225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8386866">
    <w:abstractNumId w:val="11"/>
  </w:num>
  <w:num w:numId="12" w16cid:durableId="1366255558">
    <w:abstractNumId w:val="12"/>
  </w:num>
  <w:num w:numId="13" w16cid:durableId="1431049145">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692288">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446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76326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894664">
    <w:abstractNumId w:val="6"/>
  </w:num>
  <w:num w:numId="18" w16cid:durableId="246961272">
    <w:abstractNumId w:val="27"/>
  </w:num>
  <w:num w:numId="19" w16cid:durableId="21360997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3930295">
    <w:abstractNumId w:val="17"/>
  </w:num>
  <w:num w:numId="21" w16cid:durableId="1901137416">
    <w:abstractNumId w:val="19"/>
  </w:num>
  <w:num w:numId="22" w16cid:durableId="1770543095">
    <w:abstractNumId w:val="26"/>
  </w:num>
  <w:num w:numId="23" w16cid:durableId="235289827">
    <w:abstractNumId w:val="0"/>
  </w:num>
  <w:num w:numId="24" w16cid:durableId="986251294">
    <w:abstractNumId w:val="15"/>
  </w:num>
  <w:num w:numId="25" w16cid:durableId="55215984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2C1"/>
    <w:rsid w:val="0000132B"/>
    <w:rsid w:val="00002068"/>
    <w:rsid w:val="00002886"/>
    <w:rsid w:val="00003DA7"/>
    <w:rsid w:val="0000580A"/>
    <w:rsid w:val="00007473"/>
    <w:rsid w:val="0001087B"/>
    <w:rsid w:val="000123E6"/>
    <w:rsid w:val="00012C0C"/>
    <w:rsid w:val="00015A75"/>
    <w:rsid w:val="000173F6"/>
    <w:rsid w:val="0001783A"/>
    <w:rsid w:val="000232EE"/>
    <w:rsid w:val="00023997"/>
    <w:rsid w:val="0002597E"/>
    <w:rsid w:val="00027680"/>
    <w:rsid w:val="00032085"/>
    <w:rsid w:val="00032655"/>
    <w:rsid w:val="000332C2"/>
    <w:rsid w:val="000358A0"/>
    <w:rsid w:val="00035D14"/>
    <w:rsid w:val="0003609E"/>
    <w:rsid w:val="00036D5B"/>
    <w:rsid w:val="0003770F"/>
    <w:rsid w:val="00041020"/>
    <w:rsid w:val="000417FB"/>
    <w:rsid w:val="00042505"/>
    <w:rsid w:val="00042EDD"/>
    <w:rsid w:val="00044336"/>
    <w:rsid w:val="000444C4"/>
    <w:rsid w:val="00044971"/>
    <w:rsid w:val="00044D23"/>
    <w:rsid w:val="000450F9"/>
    <w:rsid w:val="00051AC3"/>
    <w:rsid w:val="00053801"/>
    <w:rsid w:val="00053912"/>
    <w:rsid w:val="00053A73"/>
    <w:rsid w:val="00054993"/>
    <w:rsid w:val="0005628C"/>
    <w:rsid w:val="00056581"/>
    <w:rsid w:val="00056C42"/>
    <w:rsid w:val="00061FDC"/>
    <w:rsid w:val="000626A5"/>
    <w:rsid w:val="000641C3"/>
    <w:rsid w:val="000643B1"/>
    <w:rsid w:val="0006578D"/>
    <w:rsid w:val="000658AB"/>
    <w:rsid w:val="00066C75"/>
    <w:rsid w:val="00067888"/>
    <w:rsid w:val="0007133D"/>
    <w:rsid w:val="00071456"/>
    <w:rsid w:val="00071E7B"/>
    <w:rsid w:val="00072CF3"/>
    <w:rsid w:val="00072E8C"/>
    <w:rsid w:val="00073475"/>
    <w:rsid w:val="000737E9"/>
    <w:rsid w:val="00075CF3"/>
    <w:rsid w:val="00080FE6"/>
    <w:rsid w:val="000814E6"/>
    <w:rsid w:val="000829C3"/>
    <w:rsid w:val="00082E37"/>
    <w:rsid w:val="00083778"/>
    <w:rsid w:val="000864CB"/>
    <w:rsid w:val="00086713"/>
    <w:rsid w:val="000870C2"/>
    <w:rsid w:val="000875BD"/>
    <w:rsid w:val="00091200"/>
    <w:rsid w:val="00091A80"/>
    <w:rsid w:val="00092F17"/>
    <w:rsid w:val="0009386C"/>
    <w:rsid w:val="00093A76"/>
    <w:rsid w:val="00093B36"/>
    <w:rsid w:val="00093FF3"/>
    <w:rsid w:val="00094280"/>
    <w:rsid w:val="000942E4"/>
    <w:rsid w:val="000952EF"/>
    <w:rsid w:val="000957E5"/>
    <w:rsid w:val="00095A15"/>
    <w:rsid w:val="00095C27"/>
    <w:rsid w:val="00096BBA"/>
    <w:rsid w:val="00097193"/>
    <w:rsid w:val="00097552"/>
    <w:rsid w:val="000A0EE2"/>
    <w:rsid w:val="000A17A4"/>
    <w:rsid w:val="000A22F3"/>
    <w:rsid w:val="000A2FBF"/>
    <w:rsid w:val="000A3211"/>
    <w:rsid w:val="000A3575"/>
    <w:rsid w:val="000A3C2D"/>
    <w:rsid w:val="000A533C"/>
    <w:rsid w:val="000A62B0"/>
    <w:rsid w:val="000A6766"/>
    <w:rsid w:val="000A68BD"/>
    <w:rsid w:val="000B1C83"/>
    <w:rsid w:val="000B1F83"/>
    <w:rsid w:val="000B2191"/>
    <w:rsid w:val="000B3DBC"/>
    <w:rsid w:val="000B4231"/>
    <w:rsid w:val="000B4A8D"/>
    <w:rsid w:val="000B4F3B"/>
    <w:rsid w:val="000B4FEF"/>
    <w:rsid w:val="000B553A"/>
    <w:rsid w:val="000B6F11"/>
    <w:rsid w:val="000B7740"/>
    <w:rsid w:val="000B77EF"/>
    <w:rsid w:val="000B78F5"/>
    <w:rsid w:val="000C138D"/>
    <w:rsid w:val="000C2DFC"/>
    <w:rsid w:val="000C2E10"/>
    <w:rsid w:val="000C2FB3"/>
    <w:rsid w:val="000C39B7"/>
    <w:rsid w:val="000C41AF"/>
    <w:rsid w:val="000C6FEF"/>
    <w:rsid w:val="000C7C84"/>
    <w:rsid w:val="000C7DAB"/>
    <w:rsid w:val="000C7E09"/>
    <w:rsid w:val="000D10A2"/>
    <w:rsid w:val="000D288D"/>
    <w:rsid w:val="000D4393"/>
    <w:rsid w:val="000D5C9B"/>
    <w:rsid w:val="000D6900"/>
    <w:rsid w:val="000D6A61"/>
    <w:rsid w:val="000D6C89"/>
    <w:rsid w:val="000E0C77"/>
    <w:rsid w:val="000E1289"/>
    <w:rsid w:val="000E232C"/>
    <w:rsid w:val="000E2F64"/>
    <w:rsid w:val="000E32BC"/>
    <w:rsid w:val="000E4079"/>
    <w:rsid w:val="000E6634"/>
    <w:rsid w:val="000E6BFF"/>
    <w:rsid w:val="000E6C0C"/>
    <w:rsid w:val="000F15ED"/>
    <w:rsid w:val="000F1AAF"/>
    <w:rsid w:val="000F2A07"/>
    <w:rsid w:val="000F5AFC"/>
    <w:rsid w:val="000F5E29"/>
    <w:rsid w:val="000F6570"/>
    <w:rsid w:val="000F66C1"/>
    <w:rsid w:val="00101B93"/>
    <w:rsid w:val="00101DFE"/>
    <w:rsid w:val="001038FA"/>
    <w:rsid w:val="00103D75"/>
    <w:rsid w:val="001057FB"/>
    <w:rsid w:val="00105F37"/>
    <w:rsid w:val="0010617B"/>
    <w:rsid w:val="00106EC2"/>
    <w:rsid w:val="0010704D"/>
    <w:rsid w:val="00107497"/>
    <w:rsid w:val="00110560"/>
    <w:rsid w:val="00110D2C"/>
    <w:rsid w:val="001111AD"/>
    <w:rsid w:val="00112E7B"/>
    <w:rsid w:val="001143FC"/>
    <w:rsid w:val="00114987"/>
    <w:rsid w:val="00114CC8"/>
    <w:rsid w:val="00116824"/>
    <w:rsid w:val="00117BC4"/>
    <w:rsid w:val="0012048F"/>
    <w:rsid w:val="0012328B"/>
    <w:rsid w:val="0012539A"/>
    <w:rsid w:val="0012615A"/>
    <w:rsid w:val="0012729C"/>
    <w:rsid w:val="00130520"/>
    <w:rsid w:val="0013174F"/>
    <w:rsid w:val="00131899"/>
    <w:rsid w:val="00132026"/>
    <w:rsid w:val="00132223"/>
    <w:rsid w:val="0013228C"/>
    <w:rsid w:val="001325F9"/>
    <w:rsid w:val="00132B56"/>
    <w:rsid w:val="00133610"/>
    <w:rsid w:val="0013564B"/>
    <w:rsid w:val="001360B9"/>
    <w:rsid w:val="00137B25"/>
    <w:rsid w:val="00140E5A"/>
    <w:rsid w:val="001413E4"/>
    <w:rsid w:val="0014251A"/>
    <w:rsid w:val="001426F5"/>
    <w:rsid w:val="0014628F"/>
    <w:rsid w:val="001462D2"/>
    <w:rsid w:val="0014688A"/>
    <w:rsid w:val="00147249"/>
    <w:rsid w:val="001506A9"/>
    <w:rsid w:val="0015361B"/>
    <w:rsid w:val="00155D1C"/>
    <w:rsid w:val="0016014E"/>
    <w:rsid w:val="00160C0E"/>
    <w:rsid w:val="00160CDE"/>
    <w:rsid w:val="00163360"/>
    <w:rsid w:val="00163506"/>
    <w:rsid w:val="0016388F"/>
    <w:rsid w:val="00164B35"/>
    <w:rsid w:val="0016540A"/>
    <w:rsid w:val="00171628"/>
    <w:rsid w:val="00171805"/>
    <w:rsid w:val="001720C2"/>
    <w:rsid w:val="00173F1B"/>
    <w:rsid w:val="0017567B"/>
    <w:rsid w:val="001759EF"/>
    <w:rsid w:val="00176A3C"/>
    <w:rsid w:val="00181C3C"/>
    <w:rsid w:val="00182814"/>
    <w:rsid w:val="00183908"/>
    <w:rsid w:val="00183B33"/>
    <w:rsid w:val="00185757"/>
    <w:rsid w:val="0018677F"/>
    <w:rsid w:val="00190417"/>
    <w:rsid w:val="00190599"/>
    <w:rsid w:val="00191E99"/>
    <w:rsid w:val="00192914"/>
    <w:rsid w:val="00192DF0"/>
    <w:rsid w:val="001934B6"/>
    <w:rsid w:val="0019356A"/>
    <w:rsid w:val="00193B1A"/>
    <w:rsid w:val="00193CEB"/>
    <w:rsid w:val="00194914"/>
    <w:rsid w:val="00194AFA"/>
    <w:rsid w:val="0019595F"/>
    <w:rsid w:val="00196D0E"/>
    <w:rsid w:val="001A08BE"/>
    <w:rsid w:val="001A11D5"/>
    <w:rsid w:val="001A1513"/>
    <w:rsid w:val="001A24E1"/>
    <w:rsid w:val="001A3AE3"/>
    <w:rsid w:val="001A3C6E"/>
    <w:rsid w:val="001A3F4D"/>
    <w:rsid w:val="001A4BB4"/>
    <w:rsid w:val="001A5A05"/>
    <w:rsid w:val="001A6070"/>
    <w:rsid w:val="001A76C1"/>
    <w:rsid w:val="001B09DA"/>
    <w:rsid w:val="001B18ED"/>
    <w:rsid w:val="001B1E2A"/>
    <w:rsid w:val="001B200B"/>
    <w:rsid w:val="001B27DF"/>
    <w:rsid w:val="001B2A3B"/>
    <w:rsid w:val="001B2D3B"/>
    <w:rsid w:val="001B4158"/>
    <w:rsid w:val="001B48F8"/>
    <w:rsid w:val="001B4BE2"/>
    <w:rsid w:val="001B4F75"/>
    <w:rsid w:val="001B5529"/>
    <w:rsid w:val="001B7327"/>
    <w:rsid w:val="001B7395"/>
    <w:rsid w:val="001C1478"/>
    <w:rsid w:val="001C1558"/>
    <w:rsid w:val="001C1854"/>
    <w:rsid w:val="001C1C10"/>
    <w:rsid w:val="001C25F3"/>
    <w:rsid w:val="001C34D9"/>
    <w:rsid w:val="001C5750"/>
    <w:rsid w:val="001C7188"/>
    <w:rsid w:val="001C78DB"/>
    <w:rsid w:val="001C7BB0"/>
    <w:rsid w:val="001C7E3A"/>
    <w:rsid w:val="001C7E8C"/>
    <w:rsid w:val="001D0537"/>
    <w:rsid w:val="001D14D4"/>
    <w:rsid w:val="001D3509"/>
    <w:rsid w:val="001D401B"/>
    <w:rsid w:val="001D696E"/>
    <w:rsid w:val="001D6E41"/>
    <w:rsid w:val="001D6FB8"/>
    <w:rsid w:val="001D7EE5"/>
    <w:rsid w:val="001D7FAF"/>
    <w:rsid w:val="001E02AA"/>
    <w:rsid w:val="001E05DD"/>
    <w:rsid w:val="001E0D57"/>
    <w:rsid w:val="001E1037"/>
    <w:rsid w:val="001E106D"/>
    <w:rsid w:val="001E2CF7"/>
    <w:rsid w:val="001E3912"/>
    <w:rsid w:val="001E45FB"/>
    <w:rsid w:val="001E54C6"/>
    <w:rsid w:val="001E601B"/>
    <w:rsid w:val="001F0B24"/>
    <w:rsid w:val="001F13C0"/>
    <w:rsid w:val="001F154B"/>
    <w:rsid w:val="001F6112"/>
    <w:rsid w:val="001F6CD6"/>
    <w:rsid w:val="002011B3"/>
    <w:rsid w:val="00203593"/>
    <w:rsid w:val="00204B19"/>
    <w:rsid w:val="0020522D"/>
    <w:rsid w:val="002073F4"/>
    <w:rsid w:val="00211E96"/>
    <w:rsid w:val="00211FFF"/>
    <w:rsid w:val="00212952"/>
    <w:rsid w:val="00214E5B"/>
    <w:rsid w:val="00214FCF"/>
    <w:rsid w:val="00216223"/>
    <w:rsid w:val="00216A15"/>
    <w:rsid w:val="0021752A"/>
    <w:rsid w:val="00221712"/>
    <w:rsid w:val="00223E7F"/>
    <w:rsid w:val="002243E9"/>
    <w:rsid w:val="00224784"/>
    <w:rsid w:val="002254F9"/>
    <w:rsid w:val="0022600E"/>
    <w:rsid w:val="002270D2"/>
    <w:rsid w:val="00227165"/>
    <w:rsid w:val="00231775"/>
    <w:rsid w:val="00233156"/>
    <w:rsid w:val="0023332F"/>
    <w:rsid w:val="00234AA3"/>
    <w:rsid w:val="002351E8"/>
    <w:rsid w:val="00236E7F"/>
    <w:rsid w:val="00243752"/>
    <w:rsid w:val="00244586"/>
    <w:rsid w:val="00251BB9"/>
    <w:rsid w:val="0025384F"/>
    <w:rsid w:val="00253ADB"/>
    <w:rsid w:val="00253F42"/>
    <w:rsid w:val="00254893"/>
    <w:rsid w:val="0025512F"/>
    <w:rsid w:val="002555E5"/>
    <w:rsid w:val="00256CF5"/>
    <w:rsid w:val="00261491"/>
    <w:rsid w:val="002615E4"/>
    <w:rsid w:val="00263168"/>
    <w:rsid w:val="00263B50"/>
    <w:rsid w:val="00263C29"/>
    <w:rsid w:val="00265475"/>
    <w:rsid w:val="002654B5"/>
    <w:rsid w:val="00266825"/>
    <w:rsid w:val="00266FE5"/>
    <w:rsid w:val="00267CC1"/>
    <w:rsid w:val="00267DF9"/>
    <w:rsid w:val="002713C8"/>
    <w:rsid w:val="00276451"/>
    <w:rsid w:val="0027649E"/>
    <w:rsid w:val="0027673A"/>
    <w:rsid w:val="002802D2"/>
    <w:rsid w:val="00282C72"/>
    <w:rsid w:val="0028400D"/>
    <w:rsid w:val="002853C5"/>
    <w:rsid w:val="002868F7"/>
    <w:rsid w:val="00286D1F"/>
    <w:rsid w:val="002870FC"/>
    <w:rsid w:val="00290CF7"/>
    <w:rsid w:val="00292C72"/>
    <w:rsid w:val="00294317"/>
    <w:rsid w:val="00295BCC"/>
    <w:rsid w:val="0029649E"/>
    <w:rsid w:val="002966F5"/>
    <w:rsid w:val="002969FA"/>
    <w:rsid w:val="0029721D"/>
    <w:rsid w:val="00297258"/>
    <w:rsid w:val="00297E73"/>
    <w:rsid w:val="00297EA2"/>
    <w:rsid w:val="002A0DFE"/>
    <w:rsid w:val="002A2F84"/>
    <w:rsid w:val="002A3320"/>
    <w:rsid w:val="002A3691"/>
    <w:rsid w:val="002A41A7"/>
    <w:rsid w:val="002A4C89"/>
    <w:rsid w:val="002A5759"/>
    <w:rsid w:val="002A6F42"/>
    <w:rsid w:val="002A73C6"/>
    <w:rsid w:val="002B0CC4"/>
    <w:rsid w:val="002B277B"/>
    <w:rsid w:val="002B2D76"/>
    <w:rsid w:val="002B2E6E"/>
    <w:rsid w:val="002B4015"/>
    <w:rsid w:val="002B4EC5"/>
    <w:rsid w:val="002B54B2"/>
    <w:rsid w:val="002B59BD"/>
    <w:rsid w:val="002B6869"/>
    <w:rsid w:val="002B7032"/>
    <w:rsid w:val="002B7A0E"/>
    <w:rsid w:val="002C02B4"/>
    <w:rsid w:val="002C0AE0"/>
    <w:rsid w:val="002C17A1"/>
    <w:rsid w:val="002C5146"/>
    <w:rsid w:val="002D08BF"/>
    <w:rsid w:val="002D12F9"/>
    <w:rsid w:val="002D144B"/>
    <w:rsid w:val="002D14DA"/>
    <w:rsid w:val="002D23AF"/>
    <w:rsid w:val="002D2C40"/>
    <w:rsid w:val="002D3180"/>
    <w:rsid w:val="002D3198"/>
    <w:rsid w:val="002D47AE"/>
    <w:rsid w:val="002D4BD5"/>
    <w:rsid w:val="002D6019"/>
    <w:rsid w:val="002D6D0F"/>
    <w:rsid w:val="002D7106"/>
    <w:rsid w:val="002D7785"/>
    <w:rsid w:val="002E0BB9"/>
    <w:rsid w:val="002E311F"/>
    <w:rsid w:val="002E703C"/>
    <w:rsid w:val="002F0222"/>
    <w:rsid w:val="002F069F"/>
    <w:rsid w:val="002F0B1A"/>
    <w:rsid w:val="002F0F01"/>
    <w:rsid w:val="002F1A92"/>
    <w:rsid w:val="002F36A0"/>
    <w:rsid w:val="002F3C04"/>
    <w:rsid w:val="002F4CB5"/>
    <w:rsid w:val="002F5BBC"/>
    <w:rsid w:val="002F6B33"/>
    <w:rsid w:val="003007BB"/>
    <w:rsid w:val="003013A6"/>
    <w:rsid w:val="00302068"/>
    <w:rsid w:val="00304811"/>
    <w:rsid w:val="00304F88"/>
    <w:rsid w:val="00306203"/>
    <w:rsid w:val="00306497"/>
    <w:rsid w:val="0030668F"/>
    <w:rsid w:val="00306CBD"/>
    <w:rsid w:val="00306F11"/>
    <w:rsid w:val="003072AA"/>
    <w:rsid w:val="0030775D"/>
    <w:rsid w:val="00307BE7"/>
    <w:rsid w:val="00312455"/>
    <w:rsid w:val="00312D0C"/>
    <w:rsid w:val="00312FF9"/>
    <w:rsid w:val="00314A7B"/>
    <w:rsid w:val="00315CA1"/>
    <w:rsid w:val="0031692E"/>
    <w:rsid w:val="0031732C"/>
    <w:rsid w:val="003202A6"/>
    <w:rsid w:val="003204E3"/>
    <w:rsid w:val="003216C9"/>
    <w:rsid w:val="003232C5"/>
    <w:rsid w:val="00324682"/>
    <w:rsid w:val="00324814"/>
    <w:rsid w:val="0032530A"/>
    <w:rsid w:val="00325325"/>
    <w:rsid w:val="00325EB9"/>
    <w:rsid w:val="00326D86"/>
    <w:rsid w:val="00327804"/>
    <w:rsid w:val="00327A3B"/>
    <w:rsid w:val="00330791"/>
    <w:rsid w:val="0033389E"/>
    <w:rsid w:val="00333AC2"/>
    <w:rsid w:val="003343D5"/>
    <w:rsid w:val="00335295"/>
    <w:rsid w:val="003354ED"/>
    <w:rsid w:val="00337B26"/>
    <w:rsid w:val="00341677"/>
    <w:rsid w:val="00342123"/>
    <w:rsid w:val="00345670"/>
    <w:rsid w:val="0034686C"/>
    <w:rsid w:val="003503F5"/>
    <w:rsid w:val="00351E11"/>
    <w:rsid w:val="00351E30"/>
    <w:rsid w:val="00354D8B"/>
    <w:rsid w:val="00355BA9"/>
    <w:rsid w:val="00357C81"/>
    <w:rsid w:val="00360BE0"/>
    <w:rsid w:val="00361023"/>
    <w:rsid w:val="0036196A"/>
    <w:rsid w:val="0036261E"/>
    <w:rsid w:val="00362C6A"/>
    <w:rsid w:val="0036347F"/>
    <w:rsid w:val="003643BB"/>
    <w:rsid w:val="00366103"/>
    <w:rsid w:val="00366491"/>
    <w:rsid w:val="00367BC5"/>
    <w:rsid w:val="003702AF"/>
    <w:rsid w:val="003710B2"/>
    <w:rsid w:val="003729D0"/>
    <w:rsid w:val="003731A6"/>
    <w:rsid w:val="00373212"/>
    <w:rsid w:val="00373CEB"/>
    <w:rsid w:val="00374155"/>
    <w:rsid w:val="0037421C"/>
    <w:rsid w:val="00377B6D"/>
    <w:rsid w:val="003814CB"/>
    <w:rsid w:val="00381956"/>
    <w:rsid w:val="00382772"/>
    <w:rsid w:val="0038362E"/>
    <w:rsid w:val="00383A2B"/>
    <w:rsid w:val="0038457C"/>
    <w:rsid w:val="00384CC4"/>
    <w:rsid w:val="003859FD"/>
    <w:rsid w:val="00385C20"/>
    <w:rsid w:val="00390002"/>
    <w:rsid w:val="0039081F"/>
    <w:rsid w:val="00390DDE"/>
    <w:rsid w:val="00391C6E"/>
    <w:rsid w:val="003930E7"/>
    <w:rsid w:val="00393E78"/>
    <w:rsid w:val="003940DB"/>
    <w:rsid w:val="00394B58"/>
    <w:rsid w:val="003A29C1"/>
    <w:rsid w:val="003A3741"/>
    <w:rsid w:val="003A3C8C"/>
    <w:rsid w:val="003A3CBA"/>
    <w:rsid w:val="003A5398"/>
    <w:rsid w:val="003A5F3E"/>
    <w:rsid w:val="003A61A8"/>
    <w:rsid w:val="003B15D2"/>
    <w:rsid w:val="003B1976"/>
    <w:rsid w:val="003B1E97"/>
    <w:rsid w:val="003B39E9"/>
    <w:rsid w:val="003B424A"/>
    <w:rsid w:val="003B457F"/>
    <w:rsid w:val="003B4DA4"/>
    <w:rsid w:val="003B522C"/>
    <w:rsid w:val="003B5A0B"/>
    <w:rsid w:val="003B6624"/>
    <w:rsid w:val="003B6F6F"/>
    <w:rsid w:val="003C0268"/>
    <w:rsid w:val="003C0828"/>
    <w:rsid w:val="003C09A8"/>
    <w:rsid w:val="003C0B0A"/>
    <w:rsid w:val="003C0B34"/>
    <w:rsid w:val="003C357D"/>
    <w:rsid w:val="003C6CDA"/>
    <w:rsid w:val="003C78E8"/>
    <w:rsid w:val="003D0C97"/>
    <w:rsid w:val="003D1AB4"/>
    <w:rsid w:val="003D30DC"/>
    <w:rsid w:val="003D35AB"/>
    <w:rsid w:val="003D36B2"/>
    <w:rsid w:val="003D3A6F"/>
    <w:rsid w:val="003D43E5"/>
    <w:rsid w:val="003D525B"/>
    <w:rsid w:val="003D64D5"/>
    <w:rsid w:val="003D7FA6"/>
    <w:rsid w:val="003E1270"/>
    <w:rsid w:val="003E2488"/>
    <w:rsid w:val="003E3879"/>
    <w:rsid w:val="003E4660"/>
    <w:rsid w:val="003E62BA"/>
    <w:rsid w:val="003E7693"/>
    <w:rsid w:val="003F259E"/>
    <w:rsid w:val="003F2848"/>
    <w:rsid w:val="003F3860"/>
    <w:rsid w:val="003F3DEA"/>
    <w:rsid w:val="003F526E"/>
    <w:rsid w:val="003F62A0"/>
    <w:rsid w:val="003F6343"/>
    <w:rsid w:val="003F7BC1"/>
    <w:rsid w:val="00400B06"/>
    <w:rsid w:val="00401EBE"/>
    <w:rsid w:val="00403D15"/>
    <w:rsid w:val="004048EF"/>
    <w:rsid w:val="00405816"/>
    <w:rsid w:val="00406ED6"/>
    <w:rsid w:val="00410474"/>
    <w:rsid w:val="00414E6B"/>
    <w:rsid w:val="00417CF8"/>
    <w:rsid w:val="004207F4"/>
    <w:rsid w:val="004215B7"/>
    <w:rsid w:val="00421B1A"/>
    <w:rsid w:val="00422097"/>
    <w:rsid w:val="004232A7"/>
    <w:rsid w:val="004235DD"/>
    <w:rsid w:val="00423630"/>
    <w:rsid w:val="00423D48"/>
    <w:rsid w:val="00424976"/>
    <w:rsid w:val="00425461"/>
    <w:rsid w:val="004254DA"/>
    <w:rsid w:val="00426399"/>
    <w:rsid w:val="00426E77"/>
    <w:rsid w:val="004274F2"/>
    <w:rsid w:val="0043111B"/>
    <w:rsid w:val="0043164C"/>
    <w:rsid w:val="00431A87"/>
    <w:rsid w:val="00431ED4"/>
    <w:rsid w:val="00432698"/>
    <w:rsid w:val="004346EE"/>
    <w:rsid w:val="00436194"/>
    <w:rsid w:val="00437A95"/>
    <w:rsid w:val="00441A93"/>
    <w:rsid w:val="00443DFB"/>
    <w:rsid w:val="004444F2"/>
    <w:rsid w:val="00447205"/>
    <w:rsid w:val="004474A6"/>
    <w:rsid w:val="00450048"/>
    <w:rsid w:val="004508E3"/>
    <w:rsid w:val="00450BB6"/>
    <w:rsid w:val="00450E63"/>
    <w:rsid w:val="00451873"/>
    <w:rsid w:val="004529C1"/>
    <w:rsid w:val="00452F46"/>
    <w:rsid w:val="004545FD"/>
    <w:rsid w:val="00454D57"/>
    <w:rsid w:val="00456BCC"/>
    <w:rsid w:val="00457AA0"/>
    <w:rsid w:val="00460193"/>
    <w:rsid w:val="004612AF"/>
    <w:rsid w:val="0046192B"/>
    <w:rsid w:val="0046203B"/>
    <w:rsid w:val="00463C9B"/>
    <w:rsid w:val="00463EAC"/>
    <w:rsid w:val="004651E3"/>
    <w:rsid w:val="00465265"/>
    <w:rsid w:val="00465F61"/>
    <w:rsid w:val="004660FA"/>
    <w:rsid w:val="00471C40"/>
    <w:rsid w:val="00471FA1"/>
    <w:rsid w:val="00472A41"/>
    <w:rsid w:val="00472BE7"/>
    <w:rsid w:val="0047437F"/>
    <w:rsid w:val="00474772"/>
    <w:rsid w:val="00476884"/>
    <w:rsid w:val="0047699E"/>
    <w:rsid w:val="00476A79"/>
    <w:rsid w:val="00476E30"/>
    <w:rsid w:val="004777D9"/>
    <w:rsid w:val="00477812"/>
    <w:rsid w:val="00477E63"/>
    <w:rsid w:val="00480218"/>
    <w:rsid w:val="00480C74"/>
    <w:rsid w:val="0048159D"/>
    <w:rsid w:val="00481A9A"/>
    <w:rsid w:val="00482C46"/>
    <w:rsid w:val="00484EC1"/>
    <w:rsid w:val="00484F9C"/>
    <w:rsid w:val="0048552E"/>
    <w:rsid w:val="00485FCB"/>
    <w:rsid w:val="00487C58"/>
    <w:rsid w:val="00490EAD"/>
    <w:rsid w:val="004939DC"/>
    <w:rsid w:val="00493B4F"/>
    <w:rsid w:val="00494288"/>
    <w:rsid w:val="0049638A"/>
    <w:rsid w:val="00496B86"/>
    <w:rsid w:val="00497241"/>
    <w:rsid w:val="004976DC"/>
    <w:rsid w:val="004A0846"/>
    <w:rsid w:val="004A1E75"/>
    <w:rsid w:val="004A23E9"/>
    <w:rsid w:val="004A4CB0"/>
    <w:rsid w:val="004A5D71"/>
    <w:rsid w:val="004A6583"/>
    <w:rsid w:val="004A75FB"/>
    <w:rsid w:val="004B057A"/>
    <w:rsid w:val="004B1D37"/>
    <w:rsid w:val="004B46F9"/>
    <w:rsid w:val="004B6745"/>
    <w:rsid w:val="004C01A5"/>
    <w:rsid w:val="004C09E1"/>
    <w:rsid w:val="004C168F"/>
    <w:rsid w:val="004C3AB5"/>
    <w:rsid w:val="004C4604"/>
    <w:rsid w:val="004C4E74"/>
    <w:rsid w:val="004C4FF7"/>
    <w:rsid w:val="004C62CE"/>
    <w:rsid w:val="004C7A50"/>
    <w:rsid w:val="004D0333"/>
    <w:rsid w:val="004D1415"/>
    <w:rsid w:val="004D1D07"/>
    <w:rsid w:val="004D1DEE"/>
    <w:rsid w:val="004D44A9"/>
    <w:rsid w:val="004D52C0"/>
    <w:rsid w:val="004D6704"/>
    <w:rsid w:val="004D6A61"/>
    <w:rsid w:val="004D6AB6"/>
    <w:rsid w:val="004D7691"/>
    <w:rsid w:val="004D7B6D"/>
    <w:rsid w:val="004E1276"/>
    <w:rsid w:val="004E3427"/>
    <w:rsid w:val="004E5F7F"/>
    <w:rsid w:val="004E7403"/>
    <w:rsid w:val="004E74AB"/>
    <w:rsid w:val="004F14BF"/>
    <w:rsid w:val="004F5D89"/>
    <w:rsid w:val="004F6344"/>
    <w:rsid w:val="004F654E"/>
    <w:rsid w:val="004F74F4"/>
    <w:rsid w:val="004F7545"/>
    <w:rsid w:val="004F78E4"/>
    <w:rsid w:val="00500D92"/>
    <w:rsid w:val="005017DA"/>
    <w:rsid w:val="005018F6"/>
    <w:rsid w:val="00503784"/>
    <w:rsid w:val="00505531"/>
    <w:rsid w:val="00506241"/>
    <w:rsid w:val="0050658B"/>
    <w:rsid w:val="005066F1"/>
    <w:rsid w:val="00507BE9"/>
    <w:rsid w:val="00510AF1"/>
    <w:rsid w:val="00510D1F"/>
    <w:rsid w:val="00510DE7"/>
    <w:rsid w:val="00511D09"/>
    <w:rsid w:val="00512739"/>
    <w:rsid w:val="0051554C"/>
    <w:rsid w:val="00520017"/>
    <w:rsid w:val="00520EAF"/>
    <w:rsid w:val="0052178B"/>
    <w:rsid w:val="00524F1A"/>
    <w:rsid w:val="005254AB"/>
    <w:rsid w:val="00525B6F"/>
    <w:rsid w:val="00527B38"/>
    <w:rsid w:val="00527F32"/>
    <w:rsid w:val="00530A28"/>
    <w:rsid w:val="0053168C"/>
    <w:rsid w:val="00536B6F"/>
    <w:rsid w:val="00542D7C"/>
    <w:rsid w:val="00544021"/>
    <w:rsid w:val="0054490B"/>
    <w:rsid w:val="00544F76"/>
    <w:rsid w:val="005462EA"/>
    <w:rsid w:val="00546330"/>
    <w:rsid w:val="00546759"/>
    <w:rsid w:val="005475BD"/>
    <w:rsid w:val="00547C71"/>
    <w:rsid w:val="0055018C"/>
    <w:rsid w:val="00550716"/>
    <w:rsid w:val="00550B57"/>
    <w:rsid w:val="00553B7C"/>
    <w:rsid w:val="00553D4B"/>
    <w:rsid w:val="00553FBF"/>
    <w:rsid w:val="0055761B"/>
    <w:rsid w:val="00557C7C"/>
    <w:rsid w:val="00560BC7"/>
    <w:rsid w:val="00560C6B"/>
    <w:rsid w:val="00560D86"/>
    <w:rsid w:val="0056125E"/>
    <w:rsid w:val="0056193A"/>
    <w:rsid w:val="00562DD8"/>
    <w:rsid w:val="005635EB"/>
    <w:rsid w:val="00563AFC"/>
    <w:rsid w:val="00564393"/>
    <w:rsid w:val="005659CD"/>
    <w:rsid w:val="0056674E"/>
    <w:rsid w:val="0056710A"/>
    <w:rsid w:val="00567965"/>
    <w:rsid w:val="005717A9"/>
    <w:rsid w:val="00571977"/>
    <w:rsid w:val="00571C32"/>
    <w:rsid w:val="0057230A"/>
    <w:rsid w:val="0057537E"/>
    <w:rsid w:val="00576192"/>
    <w:rsid w:val="0057638C"/>
    <w:rsid w:val="005764AE"/>
    <w:rsid w:val="005767DA"/>
    <w:rsid w:val="0058015B"/>
    <w:rsid w:val="00581182"/>
    <w:rsid w:val="00582BC2"/>
    <w:rsid w:val="00584BC0"/>
    <w:rsid w:val="00585A34"/>
    <w:rsid w:val="005913D4"/>
    <w:rsid w:val="00592945"/>
    <w:rsid w:val="00592AC1"/>
    <w:rsid w:val="00593131"/>
    <w:rsid w:val="00593E35"/>
    <w:rsid w:val="005946F2"/>
    <w:rsid w:val="0059477B"/>
    <w:rsid w:val="005954BA"/>
    <w:rsid w:val="00596F39"/>
    <w:rsid w:val="005972D9"/>
    <w:rsid w:val="00597407"/>
    <w:rsid w:val="005A05FD"/>
    <w:rsid w:val="005A159C"/>
    <w:rsid w:val="005A3C0E"/>
    <w:rsid w:val="005A4361"/>
    <w:rsid w:val="005A4420"/>
    <w:rsid w:val="005A542B"/>
    <w:rsid w:val="005A57A1"/>
    <w:rsid w:val="005A5FF9"/>
    <w:rsid w:val="005A6515"/>
    <w:rsid w:val="005A6FA4"/>
    <w:rsid w:val="005B082C"/>
    <w:rsid w:val="005B12AE"/>
    <w:rsid w:val="005B2412"/>
    <w:rsid w:val="005B2E99"/>
    <w:rsid w:val="005B4C1A"/>
    <w:rsid w:val="005B5758"/>
    <w:rsid w:val="005B589B"/>
    <w:rsid w:val="005B7EF8"/>
    <w:rsid w:val="005C088B"/>
    <w:rsid w:val="005C0CFC"/>
    <w:rsid w:val="005C5636"/>
    <w:rsid w:val="005D1313"/>
    <w:rsid w:val="005D1A44"/>
    <w:rsid w:val="005D256C"/>
    <w:rsid w:val="005D3194"/>
    <w:rsid w:val="005D53F7"/>
    <w:rsid w:val="005D7EC1"/>
    <w:rsid w:val="005E08E4"/>
    <w:rsid w:val="005E1046"/>
    <w:rsid w:val="005E12C1"/>
    <w:rsid w:val="005E1877"/>
    <w:rsid w:val="005E1F82"/>
    <w:rsid w:val="005E394C"/>
    <w:rsid w:val="005E4470"/>
    <w:rsid w:val="005E4818"/>
    <w:rsid w:val="005E5417"/>
    <w:rsid w:val="005F1A1C"/>
    <w:rsid w:val="005F2356"/>
    <w:rsid w:val="005F2C29"/>
    <w:rsid w:val="005F2C63"/>
    <w:rsid w:val="005F2F3E"/>
    <w:rsid w:val="005F314B"/>
    <w:rsid w:val="005F439D"/>
    <w:rsid w:val="005F47E4"/>
    <w:rsid w:val="005F759C"/>
    <w:rsid w:val="005F7729"/>
    <w:rsid w:val="005F7998"/>
    <w:rsid w:val="006003C6"/>
    <w:rsid w:val="0060148B"/>
    <w:rsid w:val="00602ADE"/>
    <w:rsid w:val="00603AF7"/>
    <w:rsid w:val="00606096"/>
    <w:rsid w:val="006100FA"/>
    <w:rsid w:val="006106AC"/>
    <w:rsid w:val="00610DAE"/>
    <w:rsid w:val="00613392"/>
    <w:rsid w:val="00614C03"/>
    <w:rsid w:val="006169DC"/>
    <w:rsid w:val="00616AFD"/>
    <w:rsid w:val="00617CC0"/>
    <w:rsid w:val="00620827"/>
    <w:rsid w:val="0062124E"/>
    <w:rsid w:val="006240C6"/>
    <w:rsid w:val="006249E8"/>
    <w:rsid w:val="00624D95"/>
    <w:rsid w:val="00625F10"/>
    <w:rsid w:val="00626F5F"/>
    <w:rsid w:val="00632804"/>
    <w:rsid w:val="00634E8E"/>
    <w:rsid w:val="00635F57"/>
    <w:rsid w:val="006361A4"/>
    <w:rsid w:val="00636AB6"/>
    <w:rsid w:val="00637850"/>
    <w:rsid w:val="00637C0B"/>
    <w:rsid w:val="00640FD1"/>
    <w:rsid w:val="0064171D"/>
    <w:rsid w:val="00643A21"/>
    <w:rsid w:val="00643DB0"/>
    <w:rsid w:val="00645F7C"/>
    <w:rsid w:val="00647699"/>
    <w:rsid w:val="006501ED"/>
    <w:rsid w:val="006517DC"/>
    <w:rsid w:val="00651CA2"/>
    <w:rsid w:val="006528F2"/>
    <w:rsid w:val="00652BA9"/>
    <w:rsid w:val="00653758"/>
    <w:rsid w:val="0065468A"/>
    <w:rsid w:val="00654963"/>
    <w:rsid w:val="00654ABE"/>
    <w:rsid w:val="00657024"/>
    <w:rsid w:val="006612FF"/>
    <w:rsid w:val="006616C4"/>
    <w:rsid w:val="00662E8B"/>
    <w:rsid w:val="006637FE"/>
    <w:rsid w:val="00663FAA"/>
    <w:rsid w:val="00665CE5"/>
    <w:rsid w:val="00666085"/>
    <w:rsid w:val="0066781B"/>
    <w:rsid w:val="006706F9"/>
    <w:rsid w:val="006710BE"/>
    <w:rsid w:val="00673E7E"/>
    <w:rsid w:val="00674DBE"/>
    <w:rsid w:val="00674DC1"/>
    <w:rsid w:val="00675432"/>
    <w:rsid w:val="0067715E"/>
    <w:rsid w:val="0068103D"/>
    <w:rsid w:val="00682090"/>
    <w:rsid w:val="006829B0"/>
    <w:rsid w:val="00683265"/>
    <w:rsid w:val="00683A52"/>
    <w:rsid w:val="00685D9D"/>
    <w:rsid w:val="00685ECC"/>
    <w:rsid w:val="006906F1"/>
    <w:rsid w:val="00692E84"/>
    <w:rsid w:val="0069397C"/>
    <w:rsid w:val="00693C88"/>
    <w:rsid w:val="0069457C"/>
    <w:rsid w:val="00694E4D"/>
    <w:rsid w:val="00696A00"/>
    <w:rsid w:val="00697A71"/>
    <w:rsid w:val="006A0A97"/>
    <w:rsid w:val="006A4F13"/>
    <w:rsid w:val="006A5BBF"/>
    <w:rsid w:val="006A5F60"/>
    <w:rsid w:val="006A6779"/>
    <w:rsid w:val="006A6D84"/>
    <w:rsid w:val="006A71A3"/>
    <w:rsid w:val="006B0657"/>
    <w:rsid w:val="006B09B4"/>
    <w:rsid w:val="006B0A76"/>
    <w:rsid w:val="006B0DDF"/>
    <w:rsid w:val="006B12D9"/>
    <w:rsid w:val="006B1EFB"/>
    <w:rsid w:val="006B22C1"/>
    <w:rsid w:val="006B3D8E"/>
    <w:rsid w:val="006B4CDF"/>
    <w:rsid w:val="006C17E7"/>
    <w:rsid w:val="006C2FDF"/>
    <w:rsid w:val="006C3060"/>
    <w:rsid w:val="006C33B5"/>
    <w:rsid w:val="006C49EE"/>
    <w:rsid w:val="006C4A59"/>
    <w:rsid w:val="006C53F2"/>
    <w:rsid w:val="006D0A48"/>
    <w:rsid w:val="006D360A"/>
    <w:rsid w:val="006D45EC"/>
    <w:rsid w:val="006D75F9"/>
    <w:rsid w:val="006D7EF3"/>
    <w:rsid w:val="006E0991"/>
    <w:rsid w:val="006E0BA6"/>
    <w:rsid w:val="006E121A"/>
    <w:rsid w:val="006E2D8F"/>
    <w:rsid w:val="006E349D"/>
    <w:rsid w:val="006E3845"/>
    <w:rsid w:val="006E398E"/>
    <w:rsid w:val="006E4C76"/>
    <w:rsid w:val="006E5351"/>
    <w:rsid w:val="006E7B94"/>
    <w:rsid w:val="006F0380"/>
    <w:rsid w:val="006F136D"/>
    <w:rsid w:val="006F218A"/>
    <w:rsid w:val="006F388E"/>
    <w:rsid w:val="006F3C1B"/>
    <w:rsid w:val="006F4DDA"/>
    <w:rsid w:val="006F5EFA"/>
    <w:rsid w:val="006F6ECC"/>
    <w:rsid w:val="006F773D"/>
    <w:rsid w:val="0070078B"/>
    <w:rsid w:val="007007EE"/>
    <w:rsid w:val="00700D72"/>
    <w:rsid w:val="007025A8"/>
    <w:rsid w:val="00702CD9"/>
    <w:rsid w:val="00703499"/>
    <w:rsid w:val="00704538"/>
    <w:rsid w:val="00705B23"/>
    <w:rsid w:val="00706597"/>
    <w:rsid w:val="00707294"/>
    <w:rsid w:val="00707AAF"/>
    <w:rsid w:val="00707BBE"/>
    <w:rsid w:val="007152DF"/>
    <w:rsid w:val="007154C9"/>
    <w:rsid w:val="00715823"/>
    <w:rsid w:val="00716541"/>
    <w:rsid w:val="00717BAF"/>
    <w:rsid w:val="0072023C"/>
    <w:rsid w:val="00720780"/>
    <w:rsid w:val="00723A52"/>
    <w:rsid w:val="00724734"/>
    <w:rsid w:val="007249DC"/>
    <w:rsid w:val="00724C77"/>
    <w:rsid w:val="00725B96"/>
    <w:rsid w:val="00727108"/>
    <w:rsid w:val="0073068B"/>
    <w:rsid w:val="00730DF5"/>
    <w:rsid w:val="0073175A"/>
    <w:rsid w:val="00734AE0"/>
    <w:rsid w:val="00735699"/>
    <w:rsid w:val="00735ED5"/>
    <w:rsid w:val="0073797B"/>
    <w:rsid w:val="00740037"/>
    <w:rsid w:val="00740DBA"/>
    <w:rsid w:val="0074120A"/>
    <w:rsid w:val="00741E3D"/>
    <w:rsid w:val="00742C82"/>
    <w:rsid w:val="00742E2A"/>
    <w:rsid w:val="00744C5D"/>
    <w:rsid w:val="0074584A"/>
    <w:rsid w:val="00747C31"/>
    <w:rsid w:val="007525A4"/>
    <w:rsid w:val="00753811"/>
    <w:rsid w:val="00753AE1"/>
    <w:rsid w:val="0075491F"/>
    <w:rsid w:val="00755D5C"/>
    <w:rsid w:val="0075656F"/>
    <w:rsid w:val="00756CDC"/>
    <w:rsid w:val="00757368"/>
    <w:rsid w:val="00757DB3"/>
    <w:rsid w:val="0076003F"/>
    <w:rsid w:val="0076015A"/>
    <w:rsid w:val="00762C3C"/>
    <w:rsid w:val="00763DD7"/>
    <w:rsid w:val="007662D4"/>
    <w:rsid w:val="007670D7"/>
    <w:rsid w:val="0076768D"/>
    <w:rsid w:val="007720D0"/>
    <w:rsid w:val="00772759"/>
    <w:rsid w:val="00772D69"/>
    <w:rsid w:val="007756B8"/>
    <w:rsid w:val="00775830"/>
    <w:rsid w:val="00776058"/>
    <w:rsid w:val="0077663D"/>
    <w:rsid w:val="00780890"/>
    <w:rsid w:val="00780BB7"/>
    <w:rsid w:val="00780CF8"/>
    <w:rsid w:val="00781750"/>
    <w:rsid w:val="00781A26"/>
    <w:rsid w:val="00783586"/>
    <w:rsid w:val="0078369A"/>
    <w:rsid w:val="00783E16"/>
    <w:rsid w:val="007851BA"/>
    <w:rsid w:val="007858F2"/>
    <w:rsid w:val="00785A95"/>
    <w:rsid w:val="007872FB"/>
    <w:rsid w:val="00787E12"/>
    <w:rsid w:val="0079079A"/>
    <w:rsid w:val="00790845"/>
    <w:rsid w:val="00792EC9"/>
    <w:rsid w:val="00793493"/>
    <w:rsid w:val="00793918"/>
    <w:rsid w:val="00793A41"/>
    <w:rsid w:val="007966CC"/>
    <w:rsid w:val="00796A47"/>
    <w:rsid w:val="00797502"/>
    <w:rsid w:val="007975CC"/>
    <w:rsid w:val="007A079B"/>
    <w:rsid w:val="007A3582"/>
    <w:rsid w:val="007A49D7"/>
    <w:rsid w:val="007A575D"/>
    <w:rsid w:val="007A5D38"/>
    <w:rsid w:val="007A624A"/>
    <w:rsid w:val="007A67F4"/>
    <w:rsid w:val="007B0481"/>
    <w:rsid w:val="007B09FE"/>
    <w:rsid w:val="007B6114"/>
    <w:rsid w:val="007C29FE"/>
    <w:rsid w:val="007C6334"/>
    <w:rsid w:val="007C706D"/>
    <w:rsid w:val="007C7758"/>
    <w:rsid w:val="007D16F0"/>
    <w:rsid w:val="007D1DDB"/>
    <w:rsid w:val="007D4450"/>
    <w:rsid w:val="007D47B1"/>
    <w:rsid w:val="007D4E41"/>
    <w:rsid w:val="007D6DB0"/>
    <w:rsid w:val="007D6EC4"/>
    <w:rsid w:val="007E08BE"/>
    <w:rsid w:val="007E1859"/>
    <w:rsid w:val="007E2EFC"/>
    <w:rsid w:val="007E6A53"/>
    <w:rsid w:val="007E6E66"/>
    <w:rsid w:val="007F10A7"/>
    <w:rsid w:val="007F1403"/>
    <w:rsid w:val="007F4C95"/>
    <w:rsid w:val="007F5365"/>
    <w:rsid w:val="007F57A6"/>
    <w:rsid w:val="007F5EE6"/>
    <w:rsid w:val="007F5FCC"/>
    <w:rsid w:val="0080052E"/>
    <w:rsid w:val="00801EAF"/>
    <w:rsid w:val="0080218D"/>
    <w:rsid w:val="00802467"/>
    <w:rsid w:val="00802610"/>
    <w:rsid w:val="00803BE5"/>
    <w:rsid w:val="00803F02"/>
    <w:rsid w:val="008040B1"/>
    <w:rsid w:val="00804F38"/>
    <w:rsid w:val="008053F7"/>
    <w:rsid w:val="0080548E"/>
    <w:rsid w:val="00805F28"/>
    <w:rsid w:val="00807578"/>
    <w:rsid w:val="00807CD6"/>
    <w:rsid w:val="00807EB1"/>
    <w:rsid w:val="0081002C"/>
    <w:rsid w:val="00810A77"/>
    <w:rsid w:val="008111CF"/>
    <w:rsid w:val="00812078"/>
    <w:rsid w:val="00812F7A"/>
    <w:rsid w:val="00813EB7"/>
    <w:rsid w:val="0081480B"/>
    <w:rsid w:val="008160F4"/>
    <w:rsid w:val="00816E75"/>
    <w:rsid w:val="00817630"/>
    <w:rsid w:val="008200D5"/>
    <w:rsid w:val="00820322"/>
    <w:rsid w:val="00820B33"/>
    <w:rsid w:val="008210D4"/>
    <w:rsid w:val="00822CC2"/>
    <w:rsid w:val="00823038"/>
    <w:rsid w:val="00823AC9"/>
    <w:rsid w:val="00825275"/>
    <w:rsid w:val="0082564E"/>
    <w:rsid w:val="0082656F"/>
    <w:rsid w:val="00827616"/>
    <w:rsid w:val="00832A09"/>
    <w:rsid w:val="00833CAB"/>
    <w:rsid w:val="00836C05"/>
    <w:rsid w:val="00837116"/>
    <w:rsid w:val="008419E0"/>
    <w:rsid w:val="00842259"/>
    <w:rsid w:val="0084240D"/>
    <w:rsid w:val="0084291E"/>
    <w:rsid w:val="008433A6"/>
    <w:rsid w:val="00843981"/>
    <w:rsid w:val="00843DD5"/>
    <w:rsid w:val="00845ECB"/>
    <w:rsid w:val="00846EF6"/>
    <w:rsid w:val="00850A7F"/>
    <w:rsid w:val="00850C84"/>
    <w:rsid w:val="00850FA3"/>
    <w:rsid w:val="008511FF"/>
    <w:rsid w:val="00851E85"/>
    <w:rsid w:val="00853457"/>
    <w:rsid w:val="00853B4F"/>
    <w:rsid w:val="00854FEA"/>
    <w:rsid w:val="00855653"/>
    <w:rsid w:val="00856C7B"/>
    <w:rsid w:val="0085718D"/>
    <w:rsid w:val="00857D99"/>
    <w:rsid w:val="00862289"/>
    <w:rsid w:val="00863165"/>
    <w:rsid w:val="00863483"/>
    <w:rsid w:val="008638E2"/>
    <w:rsid w:val="00863D75"/>
    <w:rsid w:val="00863E4E"/>
    <w:rsid w:val="0086445A"/>
    <w:rsid w:val="00865336"/>
    <w:rsid w:val="008669FE"/>
    <w:rsid w:val="00866CCA"/>
    <w:rsid w:val="00867024"/>
    <w:rsid w:val="0086728C"/>
    <w:rsid w:val="00867F06"/>
    <w:rsid w:val="00870928"/>
    <w:rsid w:val="00870DDC"/>
    <w:rsid w:val="00871EDE"/>
    <w:rsid w:val="00872DCA"/>
    <w:rsid w:val="0087311D"/>
    <w:rsid w:val="00873639"/>
    <w:rsid w:val="00874513"/>
    <w:rsid w:val="0087483E"/>
    <w:rsid w:val="00875BCC"/>
    <w:rsid w:val="00875D59"/>
    <w:rsid w:val="008800C0"/>
    <w:rsid w:val="00880174"/>
    <w:rsid w:val="008807B0"/>
    <w:rsid w:val="00880F9F"/>
    <w:rsid w:val="00881914"/>
    <w:rsid w:val="008845C3"/>
    <w:rsid w:val="0088516B"/>
    <w:rsid w:val="008863B3"/>
    <w:rsid w:val="008870F5"/>
    <w:rsid w:val="00887521"/>
    <w:rsid w:val="00892107"/>
    <w:rsid w:val="0089583B"/>
    <w:rsid w:val="00895E05"/>
    <w:rsid w:val="008963D0"/>
    <w:rsid w:val="008A2A5D"/>
    <w:rsid w:val="008A2CDC"/>
    <w:rsid w:val="008A4EAB"/>
    <w:rsid w:val="008A56F6"/>
    <w:rsid w:val="008A58C0"/>
    <w:rsid w:val="008A6E6D"/>
    <w:rsid w:val="008B06A5"/>
    <w:rsid w:val="008B1229"/>
    <w:rsid w:val="008B2D35"/>
    <w:rsid w:val="008B4450"/>
    <w:rsid w:val="008B4AEE"/>
    <w:rsid w:val="008B604D"/>
    <w:rsid w:val="008B6F0B"/>
    <w:rsid w:val="008B7348"/>
    <w:rsid w:val="008C0567"/>
    <w:rsid w:val="008C13C9"/>
    <w:rsid w:val="008C468F"/>
    <w:rsid w:val="008C5131"/>
    <w:rsid w:val="008C548B"/>
    <w:rsid w:val="008C7362"/>
    <w:rsid w:val="008D2290"/>
    <w:rsid w:val="008D3405"/>
    <w:rsid w:val="008D5C16"/>
    <w:rsid w:val="008D5FA2"/>
    <w:rsid w:val="008D6831"/>
    <w:rsid w:val="008D710A"/>
    <w:rsid w:val="008D758E"/>
    <w:rsid w:val="008E041B"/>
    <w:rsid w:val="008E120D"/>
    <w:rsid w:val="008E1A13"/>
    <w:rsid w:val="008E32F2"/>
    <w:rsid w:val="008E332A"/>
    <w:rsid w:val="008E3443"/>
    <w:rsid w:val="008E4ADF"/>
    <w:rsid w:val="008E5BD2"/>
    <w:rsid w:val="008E774F"/>
    <w:rsid w:val="008E7801"/>
    <w:rsid w:val="008E7946"/>
    <w:rsid w:val="008F1444"/>
    <w:rsid w:val="008F34A7"/>
    <w:rsid w:val="008F36AC"/>
    <w:rsid w:val="008F48FA"/>
    <w:rsid w:val="008F4AAD"/>
    <w:rsid w:val="008F71B1"/>
    <w:rsid w:val="008F791E"/>
    <w:rsid w:val="008F7E7F"/>
    <w:rsid w:val="00900182"/>
    <w:rsid w:val="009008D5"/>
    <w:rsid w:val="0090218C"/>
    <w:rsid w:val="00902713"/>
    <w:rsid w:val="0090355A"/>
    <w:rsid w:val="009047C6"/>
    <w:rsid w:val="00904D39"/>
    <w:rsid w:val="00905CA5"/>
    <w:rsid w:val="00905E1E"/>
    <w:rsid w:val="0090674A"/>
    <w:rsid w:val="00907184"/>
    <w:rsid w:val="0090787B"/>
    <w:rsid w:val="0090797B"/>
    <w:rsid w:val="00912FEE"/>
    <w:rsid w:val="009150A0"/>
    <w:rsid w:val="00917B0F"/>
    <w:rsid w:val="009205A1"/>
    <w:rsid w:val="00920A77"/>
    <w:rsid w:val="00920B52"/>
    <w:rsid w:val="00920D1A"/>
    <w:rsid w:val="00920F11"/>
    <w:rsid w:val="00922722"/>
    <w:rsid w:val="009232EF"/>
    <w:rsid w:val="00923322"/>
    <w:rsid w:val="009245A3"/>
    <w:rsid w:val="009261B9"/>
    <w:rsid w:val="0092771D"/>
    <w:rsid w:val="009307F8"/>
    <w:rsid w:val="0093234E"/>
    <w:rsid w:val="0093341C"/>
    <w:rsid w:val="00933966"/>
    <w:rsid w:val="00933CC1"/>
    <w:rsid w:val="00933E51"/>
    <w:rsid w:val="00935B5A"/>
    <w:rsid w:val="00936126"/>
    <w:rsid w:val="00936717"/>
    <w:rsid w:val="0093710F"/>
    <w:rsid w:val="009401A0"/>
    <w:rsid w:val="00941903"/>
    <w:rsid w:val="00941AC9"/>
    <w:rsid w:val="00942592"/>
    <w:rsid w:val="0094407D"/>
    <w:rsid w:val="0094429B"/>
    <w:rsid w:val="00944BA8"/>
    <w:rsid w:val="00945EF8"/>
    <w:rsid w:val="0094658F"/>
    <w:rsid w:val="009475C4"/>
    <w:rsid w:val="00947ED9"/>
    <w:rsid w:val="0095011C"/>
    <w:rsid w:val="0095012D"/>
    <w:rsid w:val="00950686"/>
    <w:rsid w:val="00950A61"/>
    <w:rsid w:val="00951104"/>
    <w:rsid w:val="009527DD"/>
    <w:rsid w:val="00952AEF"/>
    <w:rsid w:val="00953F0E"/>
    <w:rsid w:val="009545EC"/>
    <w:rsid w:val="009551F4"/>
    <w:rsid w:val="00955472"/>
    <w:rsid w:val="009555FD"/>
    <w:rsid w:val="009568C3"/>
    <w:rsid w:val="00957D70"/>
    <w:rsid w:val="009607F4"/>
    <w:rsid w:val="00960C79"/>
    <w:rsid w:val="00960EDF"/>
    <w:rsid w:val="0096215B"/>
    <w:rsid w:val="00963940"/>
    <w:rsid w:val="00963C89"/>
    <w:rsid w:val="0096511D"/>
    <w:rsid w:val="00965477"/>
    <w:rsid w:val="00966185"/>
    <w:rsid w:val="00966333"/>
    <w:rsid w:val="00966CD8"/>
    <w:rsid w:val="0097254C"/>
    <w:rsid w:val="00972E8E"/>
    <w:rsid w:val="00972F84"/>
    <w:rsid w:val="00972FCD"/>
    <w:rsid w:val="00976664"/>
    <w:rsid w:val="00976925"/>
    <w:rsid w:val="00976C88"/>
    <w:rsid w:val="009801D0"/>
    <w:rsid w:val="0098104B"/>
    <w:rsid w:val="00981C82"/>
    <w:rsid w:val="009827CE"/>
    <w:rsid w:val="009829FA"/>
    <w:rsid w:val="00984004"/>
    <w:rsid w:val="00985791"/>
    <w:rsid w:val="00985AD6"/>
    <w:rsid w:val="00985B53"/>
    <w:rsid w:val="00986B30"/>
    <w:rsid w:val="00987982"/>
    <w:rsid w:val="00993950"/>
    <w:rsid w:val="0099406F"/>
    <w:rsid w:val="00994DF2"/>
    <w:rsid w:val="00995DF2"/>
    <w:rsid w:val="00997AAE"/>
    <w:rsid w:val="009A25FE"/>
    <w:rsid w:val="009A2C06"/>
    <w:rsid w:val="009A3DC7"/>
    <w:rsid w:val="009A4108"/>
    <w:rsid w:val="009A4496"/>
    <w:rsid w:val="009A74EF"/>
    <w:rsid w:val="009B01E0"/>
    <w:rsid w:val="009B1EA6"/>
    <w:rsid w:val="009B255A"/>
    <w:rsid w:val="009B3582"/>
    <w:rsid w:val="009B3E17"/>
    <w:rsid w:val="009B4071"/>
    <w:rsid w:val="009B4567"/>
    <w:rsid w:val="009B4C63"/>
    <w:rsid w:val="009B4D81"/>
    <w:rsid w:val="009B6130"/>
    <w:rsid w:val="009B73B2"/>
    <w:rsid w:val="009C0449"/>
    <w:rsid w:val="009C10D8"/>
    <w:rsid w:val="009C11BF"/>
    <w:rsid w:val="009C28D5"/>
    <w:rsid w:val="009C390E"/>
    <w:rsid w:val="009C41B7"/>
    <w:rsid w:val="009C5B5B"/>
    <w:rsid w:val="009C61B4"/>
    <w:rsid w:val="009C64AC"/>
    <w:rsid w:val="009C6C06"/>
    <w:rsid w:val="009D0AF3"/>
    <w:rsid w:val="009D0BF3"/>
    <w:rsid w:val="009D1F41"/>
    <w:rsid w:val="009D2082"/>
    <w:rsid w:val="009D40A7"/>
    <w:rsid w:val="009D4840"/>
    <w:rsid w:val="009D55F7"/>
    <w:rsid w:val="009D5A7B"/>
    <w:rsid w:val="009D73FB"/>
    <w:rsid w:val="009D747E"/>
    <w:rsid w:val="009E022E"/>
    <w:rsid w:val="009E09BB"/>
    <w:rsid w:val="009E0AB1"/>
    <w:rsid w:val="009E2A2C"/>
    <w:rsid w:val="009E2EE9"/>
    <w:rsid w:val="009E3AD6"/>
    <w:rsid w:val="009E3EB5"/>
    <w:rsid w:val="009E5FDB"/>
    <w:rsid w:val="009F14C2"/>
    <w:rsid w:val="009F1F0B"/>
    <w:rsid w:val="009F31F0"/>
    <w:rsid w:val="009F4904"/>
    <w:rsid w:val="00A005FE"/>
    <w:rsid w:val="00A0182E"/>
    <w:rsid w:val="00A0197C"/>
    <w:rsid w:val="00A0212A"/>
    <w:rsid w:val="00A03506"/>
    <w:rsid w:val="00A04175"/>
    <w:rsid w:val="00A0423B"/>
    <w:rsid w:val="00A048BD"/>
    <w:rsid w:val="00A04D18"/>
    <w:rsid w:val="00A06DD6"/>
    <w:rsid w:val="00A0705F"/>
    <w:rsid w:val="00A074B1"/>
    <w:rsid w:val="00A0797B"/>
    <w:rsid w:val="00A10622"/>
    <w:rsid w:val="00A11281"/>
    <w:rsid w:val="00A126EE"/>
    <w:rsid w:val="00A1300B"/>
    <w:rsid w:val="00A130BE"/>
    <w:rsid w:val="00A1405B"/>
    <w:rsid w:val="00A1433F"/>
    <w:rsid w:val="00A15FF0"/>
    <w:rsid w:val="00A2032C"/>
    <w:rsid w:val="00A20F85"/>
    <w:rsid w:val="00A21A6A"/>
    <w:rsid w:val="00A22812"/>
    <w:rsid w:val="00A230E2"/>
    <w:rsid w:val="00A2430A"/>
    <w:rsid w:val="00A25D7E"/>
    <w:rsid w:val="00A25E67"/>
    <w:rsid w:val="00A2693B"/>
    <w:rsid w:val="00A306B8"/>
    <w:rsid w:val="00A31199"/>
    <w:rsid w:val="00A3319A"/>
    <w:rsid w:val="00A35FB2"/>
    <w:rsid w:val="00A41503"/>
    <w:rsid w:val="00A42409"/>
    <w:rsid w:val="00A42507"/>
    <w:rsid w:val="00A44B25"/>
    <w:rsid w:val="00A44C94"/>
    <w:rsid w:val="00A45AE1"/>
    <w:rsid w:val="00A46B2D"/>
    <w:rsid w:val="00A51316"/>
    <w:rsid w:val="00A513CA"/>
    <w:rsid w:val="00A51D27"/>
    <w:rsid w:val="00A53635"/>
    <w:rsid w:val="00A5421D"/>
    <w:rsid w:val="00A54B42"/>
    <w:rsid w:val="00A54F6A"/>
    <w:rsid w:val="00A55709"/>
    <w:rsid w:val="00A55AD0"/>
    <w:rsid w:val="00A57413"/>
    <w:rsid w:val="00A57454"/>
    <w:rsid w:val="00A5747F"/>
    <w:rsid w:val="00A57D24"/>
    <w:rsid w:val="00A61C98"/>
    <w:rsid w:val="00A62746"/>
    <w:rsid w:val="00A6274E"/>
    <w:rsid w:val="00A62CAF"/>
    <w:rsid w:val="00A63050"/>
    <w:rsid w:val="00A669F2"/>
    <w:rsid w:val="00A67F7D"/>
    <w:rsid w:val="00A70378"/>
    <w:rsid w:val="00A7282B"/>
    <w:rsid w:val="00A73AD4"/>
    <w:rsid w:val="00A778EA"/>
    <w:rsid w:val="00A77DAC"/>
    <w:rsid w:val="00A8319E"/>
    <w:rsid w:val="00A83EF8"/>
    <w:rsid w:val="00A83F56"/>
    <w:rsid w:val="00A843E9"/>
    <w:rsid w:val="00A8470C"/>
    <w:rsid w:val="00A85292"/>
    <w:rsid w:val="00A857A4"/>
    <w:rsid w:val="00A904DB"/>
    <w:rsid w:val="00A93052"/>
    <w:rsid w:val="00A94598"/>
    <w:rsid w:val="00A94CE3"/>
    <w:rsid w:val="00A95940"/>
    <w:rsid w:val="00A96609"/>
    <w:rsid w:val="00AA0147"/>
    <w:rsid w:val="00AA1E85"/>
    <w:rsid w:val="00AA248A"/>
    <w:rsid w:val="00AA2A47"/>
    <w:rsid w:val="00AA3EC2"/>
    <w:rsid w:val="00AA4220"/>
    <w:rsid w:val="00AA4B04"/>
    <w:rsid w:val="00AA4E68"/>
    <w:rsid w:val="00AA5DF2"/>
    <w:rsid w:val="00AA62E5"/>
    <w:rsid w:val="00AA6BB6"/>
    <w:rsid w:val="00AA70CE"/>
    <w:rsid w:val="00AA78C9"/>
    <w:rsid w:val="00AB1223"/>
    <w:rsid w:val="00AB4092"/>
    <w:rsid w:val="00AB4BF9"/>
    <w:rsid w:val="00AB6B6D"/>
    <w:rsid w:val="00AC0E61"/>
    <w:rsid w:val="00AC2CC4"/>
    <w:rsid w:val="00AC354C"/>
    <w:rsid w:val="00AC3BD2"/>
    <w:rsid w:val="00AC47E4"/>
    <w:rsid w:val="00AC4D82"/>
    <w:rsid w:val="00AC6628"/>
    <w:rsid w:val="00AC716C"/>
    <w:rsid w:val="00AC7795"/>
    <w:rsid w:val="00AD1111"/>
    <w:rsid w:val="00AD2386"/>
    <w:rsid w:val="00AD337D"/>
    <w:rsid w:val="00AD5997"/>
    <w:rsid w:val="00AD6D43"/>
    <w:rsid w:val="00AD6F7D"/>
    <w:rsid w:val="00AD798D"/>
    <w:rsid w:val="00AE0B94"/>
    <w:rsid w:val="00AE0CAB"/>
    <w:rsid w:val="00AE27F8"/>
    <w:rsid w:val="00AE2E73"/>
    <w:rsid w:val="00AE3E47"/>
    <w:rsid w:val="00AE524A"/>
    <w:rsid w:val="00AE57D1"/>
    <w:rsid w:val="00AF129F"/>
    <w:rsid w:val="00AF25DE"/>
    <w:rsid w:val="00AF49F8"/>
    <w:rsid w:val="00AF5889"/>
    <w:rsid w:val="00AF667F"/>
    <w:rsid w:val="00B0060F"/>
    <w:rsid w:val="00B029FA"/>
    <w:rsid w:val="00B03019"/>
    <w:rsid w:val="00B047CF"/>
    <w:rsid w:val="00B04D90"/>
    <w:rsid w:val="00B04EB1"/>
    <w:rsid w:val="00B07339"/>
    <w:rsid w:val="00B077FB"/>
    <w:rsid w:val="00B07B3F"/>
    <w:rsid w:val="00B10054"/>
    <w:rsid w:val="00B128B0"/>
    <w:rsid w:val="00B12E0A"/>
    <w:rsid w:val="00B13707"/>
    <w:rsid w:val="00B14068"/>
    <w:rsid w:val="00B151B1"/>
    <w:rsid w:val="00B168C0"/>
    <w:rsid w:val="00B17D3C"/>
    <w:rsid w:val="00B202D4"/>
    <w:rsid w:val="00B2129B"/>
    <w:rsid w:val="00B219A9"/>
    <w:rsid w:val="00B23B7E"/>
    <w:rsid w:val="00B24142"/>
    <w:rsid w:val="00B24752"/>
    <w:rsid w:val="00B24774"/>
    <w:rsid w:val="00B2509F"/>
    <w:rsid w:val="00B26C55"/>
    <w:rsid w:val="00B2718B"/>
    <w:rsid w:val="00B27823"/>
    <w:rsid w:val="00B30FD4"/>
    <w:rsid w:val="00B314E2"/>
    <w:rsid w:val="00B31C39"/>
    <w:rsid w:val="00B32FD4"/>
    <w:rsid w:val="00B330EB"/>
    <w:rsid w:val="00B35616"/>
    <w:rsid w:val="00B35EBF"/>
    <w:rsid w:val="00B36BA6"/>
    <w:rsid w:val="00B37FDE"/>
    <w:rsid w:val="00B4226F"/>
    <w:rsid w:val="00B422CE"/>
    <w:rsid w:val="00B42E00"/>
    <w:rsid w:val="00B45BC1"/>
    <w:rsid w:val="00B46DE9"/>
    <w:rsid w:val="00B4729F"/>
    <w:rsid w:val="00B47DF8"/>
    <w:rsid w:val="00B47F7A"/>
    <w:rsid w:val="00B50122"/>
    <w:rsid w:val="00B50166"/>
    <w:rsid w:val="00B50E6E"/>
    <w:rsid w:val="00B512CF"/>
    <w:rsid w:val="00B52356"/>
    <w:rsid w:val="00B52C17"/>
    <w:rsid w:val="00B53C6D"/>
    <w:rsid w:val="00B53E95"/>
    <w:rsid w:val="00B56BB6"/>
    <w:rsid w:val="00B5725E"/>
    <w:rsid w:val="00B572EC"/>
    <w:rsid w:val="00B6028E"/>
    <w:rsid w:val="00B60888"/>
    <w:rsid w:val="00B61C72"/>
    <w:rsid w:val="00B62AD6"/>
    <w:rsid w:val="00B65186"/>
    <w:rsid w:val="00B655F0"/>
    <w:rsid w:val="00B6610F"/>
    <w:rsid w:val="00B7025A"/>
    <w:rsid w:val="00B710E3"/>
    <w:rsid w:val="00B72D0D"/>
    <w:rsid w:val="00B7522A"/>
    <w:rsid w:val="00B7585A"/>
    <w:rsid w:val="00B76A59"/>
    <w:rsid w:val="00B7733E"/>
    <w:rsid w:val="00B77E6A"/>
    <w:rsid w:val="00B8010B"/>
    <w:rsid w:val="00B809ED"/>
    <w:rsid w:val="00B80AF5"/>
    <w:rsid w:val="00B86239"/>
    <w:rsid w:val="00B87B18"/>
    <w:rsid w:val="00B9140D"/>
    <w:rsid w:val="00B952A4"/>
    <w:rsid w:val="00B963F1"/>
    <w:rsid w:val="00B97E41"/>
    <w:rsid w:val="00BA0A97"/>
    <w:rsid w:val="00BA1330"/>
    <w:rsid w:val="00BA167E"/>
    <w:rsid w:val="00BA6477"/>
    <w:rsid w:val="00BA7035"/>
    <w:rsid w:val="00BB0F9B"/>
    <w:rsid w:val="00BB187B"/>
    <w:rsid w:val="00BB1EDD"/>
    <w:rsid w:val="00BB26F3"/>
    <w:rsid w:val="00BB2910"/>
    <w:rsid w:val="00BB337C"/>
    <w:rsid w:val="00BB4638"/>
    <w:rsid w:val="00BB6F7C"/>
    <w:rsid w:val="00BB712A"/>
    <w:rsid w:val="00BB753D"/>
    <w:rsid w:val="00BB78D6"/>
    <w:rsid w:val="00BC08B0"/>
    <w:rsid w:val="00BC0A9D"/>
    <w:rsid w:val="00BC1621"/>
    <w:rsid w:val="00BC1BA5"/>
    <w:rsid w:val="00BC27F0"/>
    <w:rsid w:val="00BC3F12"/>
    <w:rsid w:val="00BD1BAB"/>
    <w:rsid w:val="00BD38D3"/>
    <w:rsid w:val="00BD5F63"/>
    <w:rsid w:val="00BD6C79"/>
    <w:rsid w:val="00BE11BD"/>
    <w:rsid w:val="00BE19A1"/>
    <w:rsid w:val="00BE400F"/>
    <w:rsid w:val="00BE4EED"/>
    <w:rsid w:val="00BE6D10"/>
    <w:rsid w:val="00BE7277"/>
    <w:rsid w:val="00BF005C"/>
    <w:rsid w:val="00BF1380"/>
    <w:rsid w:val="00BF1C79"/>
    <w:rsid w:val="00BF38E4"/>
    <w:rsid w:val="00BF693E"/>
    <w:rsid w:val="00BF7558"/>
    <w:rsid w:val="00BF7A37"/>
    <w:rsid w:val="00BF7DB9"/>
    <w:rsid w:val="00C0272D"/>
    <w:rsid w:val="00C02F28"/>
    <w:rsid w:val="00C036FB"/>
    <w:rsid w:val="00C05C17"/>
    <w:rsid w:val="00C07779"/>
    <w:rsid w:val="00C07A00"/>
    <w:rsid w:val="00C07E27"/>
    <w:rsid w:val="00C10178"/>
    <w:rsid w:val="00C10C4D"/>
    <w:rsid w:val="00C142A8"/>
    <w:rsid w:val="00C145F4"/>
    <w:rsid w:val="00C14F99"/>
    <w:rsid w:val="00C154AE"/>
    <w:rsid w:val="00C16568"/>
    <w:rsid w:val="00C21616"/>
    <w:rsid w:val="00C21645"/>
    <w:rsid w:val="00C21C7A"/>
    <w:rsid w:val="00C23D27"/>
    <w:rsid w:val="00C24BA8"/>
    <w:rsid w:val="00C24FC0"/>
    <w:rsid w:val="00C2619A"/>
    <w:rsid w:val="00C262BF"/>
    <w:rsid w:val="00C26692"/>
    <w:rsid w:val="00C26F08"/>
    <w:rsid w:val="00C2735B"/>
    <w:rsid w:val="00C2797D"/>
    <w:rsid w:val="00C27E9D"/>
    <w:rsid w:val="00C315E9"/>
    <w:rsid w:val="00C32025"/>
    <w:rsid w:val="00C32042"/>
    <w:rsid w:val="00C36F45"/>
    <w:rsid w:val="00C40400"/>
    <w:rsid w:val="00C40EFD"/>
    <w:rsid w:val="00C4192C"/>
    <w:rsid w:val="00C41AA8"/>
    <w:rsid w:val="00C41F82"/>
    <w:rsid w:val="00C42F89"/>
    <w:rsid w:val="00C43634"/>
    <w:rsid w:val="00C438E0"/>
    <w:rsid w:val="00C440B1"/>
    <w:rsid w:val="00C4412F"/>
    <w:rsid w:val="00C45A8C"/>
    <w:rsid w:val="00C4784B"/>
    <w:rsid w:val="00C502E6"/>
    <w:rsid w:val="00C509FD"/>
    <w:rsid w:val="00C55866"/>
    <w:rsid w:val="00C57EAB"/>
    <w:rsid w:val="00C611F8"/>
    <w:rsid w:val="00C61A6F"/>
    <w:rsid w:val="00C61DF0"/>
    <w:rsid w:val="00C62A31"/>
    <w:rsid w:val="00C62E97"/>
    <w:rsid w:val="00C630AA"/>
    <w:rsid w:val="00C630CF"/>
    <w:rsid w:val="00C6325E"/>
    <w:rsid w:val="00C63E55"/>
    <w:rsid w:val="00C640A2"/>
    <w:rsid w:val="00C64349"/>
    <w:rsid w:val="00C6547F"/>
    <w:rsid w:val="00C66E65"/>
    <w:rsid w:val="00C66F34"/>
    <w:rsid w:val="00C67911"/>
    <w:rsid w:val="00C700B1"/>
    <w:rsid w:val="00C70FB2"/>
    <w:rsid w:val="00C71CDE"/>
    <w:rsid w:val="00C73719"/>
    <w:rsid w:val="00C737F9"/>
    <w:rsid w:val="00C73A17"/>
    <w:rsid w:val="00C74F1F"/>
    <w:rsid w:val="00C74F8C"/>
    <w:rsid w:val="00C7621F"/>
    <w:rsid w:val="00C773AB"/>
    <w:rsid w:val="00C80E0B"/>
    <w:rsid w:val="00C8111D"/>
    <w:rsid w:val="00C811D9"/>
    <w:rsid w:val="00C82333"/>
    <w:rsid w:val="00C8241A"/>
    <w:rsid w:val="00C82577"/>
    <w:rsid w:val="00C82C1D"/>
    <w:rsid w:val="00C83659"/>
    <w:rsid w:val="00C8489A"/>
    <w:rsid w:val="00C849C0"/>
    <w:rsid w:val="00C84F8A"/>
    <w:rsid w:val="00C86008"/>
    <w:rsid w:val="00C86092"/>
    <w:rsid w:val="00C86E98"/>
    <w:rsid w:val="00C87E97"/>
    <w:rsid w:val="00C925BD"/>
    <w:rsid w:val="00C926FF"/>
    <w:rsid w:val="00C92D9C"/>
    <w:rsid w:val="00C931CE"/>
    <w:rsid w:val="00C939F5"/>
    <w:rsid w:val="00C943AD"/>
    <w:rsid w:val="00C94958"/>
    <w:rsid w:val="00C96675"/>
    <w:rsid w:val="00CA02BF"/>
    <w:rsid w:val="00CA08D8"/>
    <w:rsid w:val="00CA0DC9"/>
    <w:rsid w:val="00CA1F36"/>
    <w:rsid w:val="00CA2657"/>
    <w:rsid w:val="00CA4331"/>
    <w:rsid w:val="00CA5113"/>
    <w:rsid w:val="00CA551B"/>
    <w:rsid w:val="00CA5DE7"/>
    <w:rsid w:val="00CB0210"/>
    <w:rsid w:val="00CB0518"/>
    <w:rsid w:val="00CB1913"/>
    <w:rsid w:val="00CB353A"/>
    <w:rsid w:val="00CB464D"/>
    <w:rsid w:val="00CB4FEB"/>
    <w:rsid w:val="00CB53DA"/>
    <w:rsid w:val="00CB586A"/>
    <w:rsid w:val="00CB6A2B"/>
    <w:rsid w:val="00CB7578"/>
    <w:rsid w:val="00CC2EAC"/>
    <w:rsid w:val="00CC4251"/>
    <w:rsid w:val="00CC496E"/>
    <w:rsid w:val="00CC6B6F"/>
    <w:rsid w:val="00CC7212"/>
    <w:rsid w:val="00CC74C7"/>
    <w:rsid w:val="00CC787A"/>
    <w:rsid w:val="00CD00E3"/>
    <w:rsid w:val="00CD140C"/>
    <w:rsid w:val="00CD1EC6"/>
    <w:rsid w:val="00CD3788"/>
    <w:rsid w:val="00CD4680"/>
    <w:rsid w:val="00CD6F13"/>
    <w:rsid w:val="00CD7534"/>
    <w:rsid w:val="00CD7E7E"/>
    <w:rsid w:val="00CE0C49"/>
    <w:rsid w:val="00CE17EF"/>
    <w:rsid w:val="00CE5775"/>
    <w:rsid w:val="00CE5A4B"/>
    <w:rsid w:val="00CE7B91"/>
    <w:rsid w:val="00CF0254"/>
    <w:rsid w:val="00CF1555"/>
    <w:rsid w:val="00CF3094"/>
    <w:rsid w:val="00CF330C"/>
    <w:rsid w:val="00CF3B45"/>
    <w:rsid w:val="00CF3EFA"/>
    <w:rsid w:val="00CF421C"/>
    <w:rsid w:val="00CF5190"/>
    <w:rsid w:val="00CF5683"/>
    <w:rsid w:val="00CF5823"/>
    <w:rsid w:val="00CF6002"/>
    <w:rsid w:val="00D02994"/>
    <w:rsid w:val="00D045DF"/>
    <w:rsid w:val="00D07099"/>
    <w:rsid w:val="00D105FB"/>
    <w:rsid w:val="00D13FC4"/>
    <w:rsid w:val="00D141F9"/>
    <w:rsid w:val="00D1780F"/>
    <w:rsid w:val="00D21C7D"/>
    <w:rsid w:val="00D24DE6"/>
    <w:rsid w:val="00D25918"/>
    <w:rsid w:val="00D25D7B"/>
    <w:rsid w:val="00D26532"/>
    <w:rsid w:val="00D26609"/>
    <w:rsid w:val="00D27D4B"/>
    <w:rsid w:val="00D3094F"/>
    <w:rsid w:val="00D30E81"/>
    <w:rsid w:val="00D30EB7"/>
    <w:rsid w:val="00D312F8"/>
    <w:rsid w:val="00D31660"/>
    <w:rsid w:val="00D31A5E"/>
    <w:rsid w:val="00D31BBA"/>
    <w:rsid w:val="00D3271D"/>
    <w:rsid w:val="00D334D3"/>
    <w:rsid w:val="00D33E1D"/>
    <w:rsid w:val="00D34C64"/>
    <w:rsid w:val="00D355FE"/>
    <w:rsid w:val="00D35632"/>
    <w:rsid w:val="00D360F5"/>
    <w:rsid w:val="00D374DD"/>
    <w:rsid w:val="00D3794C"/>
    <w:rsid w:val="00D407BD"/>
    <w:rsid w:val="00D42319"/>
    <w:rsid w:val="00D44ED4"/>
    <w:rsid w:val="00D45090"/>
    <w:rsid w:val="00D45ED2"/>
    <w:rsid w:val="00D4662D"/>
    <w:rsid w:val="00D46EEF"/>
    <w:rsid w:val="00D500CC"/>
    <w:rsid w:val="00D525B8"/>
    <w:rsid w:val="00D53392"/>
    <w:rsid w:val="00D53B99"/>
    <w:rsid w:val="00D544BF"/>
    <w:rsid w:val="00D54AE4"/>
    <w:rsid w:val="00D54D6B"/>
    <w:rsid w:val="00D56459"/>
    <w:rsid w:val="00D56C67"/>
    <w:rsid w:val="00D5728C"/>
    <w:rsid w:val="00D60C9F"/>
    <w:rsid w:val="00D60D68"/>
    <w:rsid w:val="00D65019"/>
    <w:rsid w:val="00D65C2A"/>
    <w:rsid w:val="00D67225"/>
    <w:rsid w:val="00D67778"/>
    <w:rsid w:val="00D70A7A"/>
    <w:rsid w:val="00D71A95"/>
    <w:rsid w:val="00D73611"/>
    <w:rsid w:val="00D73F5E"/>
    <w:rsid w:val="00D7799E"/>
    <w:rsid w:val="00D8059E"/>
    <w:rsid w:val="00D80948"/>
    <w:rsid w:val="00D81C2E"/>
    <w:rsid w:val="00D82D4F"/>
    <w:rsid w:val="00D83490"/>
    <w:rsid w:val="00D83E76"/>
    <w:rsid w:val="00D86694"/>
    <w:rsid w:val="00D866DC"/>
    <w:rsid w:val="00D87C31"/>
    <w:rsid w:val="00D87C79"/>
    <w:rsid w:val="00D90493"/>
    <w:rsid w:val="00D908C5"/>
    <w:rsid w:val="00D91986"/>
    <w:rsid w:val="00D91CCA"/>
    <w:rsid w:val="00D92B27"/>
    <w:rsid w:val="00D93689"/>
    <w:rsid w:val="00D93A06"/>
    <w:rsid w:val="00D93EFA"/>
    <w:rsid w:val="00D94347"/>
    <w:rsid w:val="00D94CD0"/>
    <w:rsid w:val="00D959FF"/>
    <w:rsid w:val="00D97074"/>
    <w:rsid w:val="00DA1A03"/>
    <w:rsid w:val="00DA5D1C"/>
    <w:rsid w:val="00DA792B"/>
    <w:rsid w:val="00DB0464"/>
    <w:rsid w:val="00DB1B69"/>
    <w:rsid w:val="00DB2143"/>
    <w:rsid w:val="00DB3CF5"/>
    <w:rsid w:val="00DB5BE5"/>
    <w:rsid w:val="00DB6E7E"/>
    <w:rsid w:val="00DC0F93"/>
    <w:rsid w:val="00DC26B7"/>
    <w:rsid w:val="00DC707C"/>
    <w:rsid w:val="00DD0619"/>
    <w:rsid w:val="00DD08F8"/>
    <w:rsid w:val="00DD2202"/>
    <w:rsid w:val="00DD25EF"/>
    <w:rsid w:val="00DD35B5"/>
    <w:rsid w:val="00DE10F2"/>
    <w:rsid w:val="00DE310C"/>
    <w:rsid w:val="00DE4B0F"/>
    <w:rsid w:val="00DE4C6F"/>
    <w:rsid w:val="00DF193D"/>
    <w:rsid w:val="00DF297B"/>
    <w:rsid w:val="00DF377C"/>
    <w:rsid w:val="00DF4DDD"/>
    <w:rsid w:val="00DF5400"/>
    <w:rsid w:val="00DF58AF"/>
    <w:rsid w:val="00DF692C"/>
    <w:rsid w:val="00DF771E"/>
    <w:rsid w:val="00E00470"/>
    <w:rsid w:val="00E0156A"/>
    <w:rsid w:val="00E03FEA"/>
    <w:rsid w:val="00E056C9"/>
    <w:rsid w:val="00E0582B"/>
    <w:rsid w:val="00E05ACF"/>
    <w:rsid w:val="00E103CA"/>
    <w:rsid w:val="00E1343A"/>
    <w:rsid w:val="00E13A89"/>
    <w:rsid w:val="00E16354"/>
    <w:rsid w:val="00E16BD7"/>
    <w:rsid w:val="00E21B72"/>
    <w:rsid w:val="00E21FCA"/>
    <w:rsid w:val="00E23CCC"/>
    <w:rsid w:val="00E24C45"/>
    <w:rsid w:val="00E251F5"/>
    <w:rsid w:val="00E2520B"/>
    <w:rsid w:val="00E2624D"/>
    <w:rsid w:val="00E26C42"/>
    <w:rsid w:val="00E27A70"/>
    <w:rsid w:val="00E304B6"/>
    <w:rsid w:val="00E3287E"/>
    <w:rsid w:val="00E32EAB"/>
    <w:rsid w:val="00E35CF1"/>
    <w:rsid w:val="00E368BD"/>
    <w:rsid w:val="00E3716C"/>
    <w:rsid w:val="00E40C12"/>
    <w:rsid w:val="00E42FB7"/>
    <w:rsid w:val="00E43D4E"/>
    <w:rsid w:val="00E50A2A"/>
    <w:rsid w:val="00E51421"/>
    <w:rsid w:val="00E52A85"/>
    <w:rsid w:val="00E53BCA"/>
    <w:rsid w:val="00E55B80"/>
    <w:rsid w:val="00E60607"/>
    <w:rsid w:val="00E60DB3"/>
    <w:rsid w:val="00E63CA4"/>
    <w:rsid w:val="00E64501"/>
    <w:rsid w:val="00E64628"/>
    <w:rsid w:val="00E64D18"/>
    <w:rsid w:val="00E6572F"/>
    <w:rsid w:val="00E6612A"/>
    <w:rsid w:val="00E66432"/>
    <w:rsid w:val="00E664D8"/>
    <w:rsid w:val="00E66E18"/>
    <w:rsid w:val="00E6752C"/>
    <w:rsid w:val="00E70933"/>
    <w:rsid w:val="00E70E96"/>
    <w:rsid w:val="00E71A04"/>
    <w:rsid w:val="00E71F01"/>
    <w:rsid w:val="00E72DA3"/>
    <w:rsid w:val="00E73706"/>
    <w:rsid w:val="00E73EFD"/>
    <w:rsid w:val="00E74858"/>
    <w:rsid w:val="00E74EFF"/>
    <w:rsid w:val="00E81531"/>
    <w:rsid w:val="00E84AE9"/>
    <w:rsid w:val="00E8553B"/>
    <w:rsid w:val="00E86898"/>
    <w:rsid w:val="00E8751A"/>
    <w:rsid w:val="00E87F3B"/>
    <w:rsid w:val="00E90A40"/>
    <w:rsid w:val="00E95ECE"/>
    <w:rsid w:val="00E968D7"/>
    <w:rsid w:val="00E97102"/>
    <w:rsid w:val="00E97962"/>
    <w:rsid w:val="00EA0441"/>
    <w:rsid w:val="00EA15B0"/>
    <w:rsid w:val="00EA178D"/>
    <w:rsid w:val="00EA1AA0"/>
    <w:rsid w:val="00EA25DC"/>
    <w:rsid w:val="00EA4AF5"/>
    <w:rsid w:val="00EA52CC"/>
    <w:rsid w:val="00EA6CBB"/>
    <w:rsid w:val="00EB024B"/>
    <w:rsid w:val="00EB1C1C"/>
    <w:rsid w:val="00EB35FA"/>
    <w:rsid w:val="00EB44E3"/>
    <w:rsid w:val="00EB493F"/>
    <w:rsid w:val="00EB4A53"/>
    <w:rsid w:val="00EB4C54"/>
    <w:rsid w:val="00EB6B5D"/>
    <w:rsid w:val="00EC127A"/>
    <w:rsid w:val="00EC3C26"/>
    <w:rsid w:val="00EC3D78"/>
    <w:rsid w:val="00EC478F"/>
    <w:rsid w:val="00EC5614"/>
    <w:rsid w:val="00EC7E57"/>
    <w:rsid w:val="00ED0061"/>
    <w:rsid w:val="00ED07C1"/>
    <w:rsid w:val="00ED1B4E"/>
    <w:rsid w:val="00ED2866"/>
    <w:rsid w:val="00EE09D8"/>
    <w:rsid w:val="00EE162A"/>
    <w:rsid w:val="00EE1D66"/>
    <w:rsid w:val="00EE21B2"/>
    <w:rsid w:val="00EE4AC8"/>
    <w:rsid w:val="00EE52F9"/>
    <w:rsid w:val="00EE56E5"/>
    <w:rsid w:val="00EE75EC"/>
    <w:rsid w:val="00EE7834"/>
    <w:rsid w:val="00EE7CB8"/>
    <w:rsid w:val="00EF1618"/>
    <w:rsid w:val="00EF2817"/>
    <w:rsid w:val="00EF2B79"/>
    <w:rsid w:val="00EF2FBA"/>
    <w:rsid w:val="00EF3A7F"/>
    <w:rsid w:val="00EF6400"/>
    <w:rsid w:val="00EF6976"/>
    <w:rsid w:val="00EF7F2D"/>
    <w:rsid w:val="00F00D0D"/>
    <w:rsid w:val="00F00F19"/>
    <w:rsid w:val="00F0175B"/>
    <w:rsid w:val="00F03E74"/>
    <w:rsid w:val="00F0467D"/>
    <w:rsid w:val="00F0482D"/>
    <w:rsid w:val="00F04FFD"/>
    <w:rsid w:val="00F05540"/>
    <w:rsid w:val="00F05A4E"/>
    <w:rsid w:val="00F06B9E"/>
    <w:rsid w:val="00F10F78"/>
    <w:rsid w:val="00F11A13"/>
    <w:rsid w:val="00F11F03"/>
    <w:rsid w:val="00F14CA4"/>
    <w:rsid w:val="00F15025"/>
    <w:rsid w:val="00F15954"/>
    <w:rsid w:val="00F17A8C"/>
    <w:rsid w:val="00F17EBF"/>
    <w:rsid w:val="00F17F6B"/>
    <w:rsid w:val="00F218CD"/>
    <w:rsid w:val="00F21F9B"/>
    <w:rsid w:val="00F224CF"/>
    <w:rsid w:val="00F228DD"/>
    <w:rsid w:val="00F23195"/>
    <w:rsid w:val="00F241E5"/>
    <w:rsid w:val="00F256E3"/>
    <w:rsid w:val="00F259D9"/>
    <w:rsid w:val="00F26198"/>
    <w:rsid w:val="00F266A5"/>
    <w:rsid w:val="00F27322"/>
    <w:rsid w:val="00F27820"/>
    <w:rsid w:val="00F27A4A"/>
    <w:rsid w:val="00F3228E"/>
    <w:rsid w:val="00F32654"/>
    <w:rsid w:val="00F34953"/>
    <w:rsid w:val="00F35C67"/>
    <w:rsid w:val="00F37BA0"/>
    <w:rsid w:val="00F425E1"/>
    <w:rsid w:val="00F449EE"/>
    <w:rsid w:val="00F44E7D"/>
    <w:rsid w:val="00F5032E"/>
    <w:rsid w:val="00F50794"/>
    <w:rsid w:val="00F55683"/>
    <w:rsid w:val="00F5676B"/>
    <w:rsid w:val="00F57065"/>
    <w:rsid w:val="00F60DDC"/>
    <w:rsid w:val="00F60F72"/>
    <w:rsid w:val="00F62634"/>
    <w:rsid w:val="00F62937"/>
    <w:rsid w:val="00F62A5F"/>
    <w:rsid w:val="00F64190"/>
    <w:rsid w:val="00F64539"/>
    <w:rsid w:val="00F65878"/>
    <w:rsid w:val="00F669FC"/>
    <w:rsid w:val="00F66A60"/>
    <w:rsid w:val="00F70A8E"/>
    <w:rsid w:val="00F729DC"/>
    <w:rsid w:val="00F72AAD"/>
    <w:rsid w:val="00F73C74"/>
    <w:rsid w:val="00F7664E"/>
    <w:rsid w:val="00F766F5"/>
    <w:rsid w:val="00F76735"/>
    <w:rsid w:val="00F767E0"/>
    <w:rsid w:val="00F7797C"/>
    <w:rsid w:val="00F81CF3"/>
    <w:rsid w:val="00F826B7"/>
    <w:rsid w:val="00F82B89"/>
    <w:rsid w:val="00F83F9A"/>
    <w:rsid w:val="00F86941"/>
    <w:rsid w:val="00F87018"/>
    <w:rsid w:val="00F87760"/>
    <w:rsid w:val="00F90337"/>
    <w:rsid w:val="00F90D78"/>
    <w:rsid w:val="00F9206E"/>
    <w:rsid w:val="00F926B5"/>
    <w:rsid w:val="00F92DC2"/>
    <w:rsid w:val="00F933CA"/>
    <w:rsid w:val="00F94E17"/>
    <w:rsid w:val="00F96C9A"/>
    <w:rsid w:val="00F9705A"/>
    <w:rsid w:val="00F97898"/>
    <w:rsid w:val="00F97F14"/>
    <w:rsid w:val="00FA129C"/>
    <w:rsid w:val="00FA1752"/>
    <w:rsid w:val="00FA1B32"/>
    <w:rsid w:val="00FA2211"/>
    <w:rsid w:val="00FA3730"/>
    <w:rsid w:val="00FA6AA4"/>
    <w:rsid w:val="00FB01EA"/>
    <w:rsid w:val="00FB06C9"/>
    <w:rsid w:val="00FB283C"/>
    <w:rsid w:val="00FB4662"/>
    <w:rsid w:val="00FB4707"/>
    <w:rsid w:val="00FB6C62"/>
    <w:rsid w:val="00FB6CC1"/>
    <w:rsid w:val="00FB6D9B"/>
    <w:rsid w:val="00FB7EE9"/>
    <w:rsid w:val="00FC00A6"/>
    <w:rsid w:val="00FC0435"/>
    <w:rsid w:val="00FC0DC1"/>
    <w:rsid w:val="00FC12D0"/>
    <w:rsid w:val="00FC1427"/>
    <w:rsid w:val="00FC195F"/>
    <w:rsid w:val="00FC2055"/>
    <w:rsid w:val="00FC389D"/>
    <w:rsid w:val="00FC4C21"/>
    <w:rsid w:val="00FC5597"/>
    <w:rsid w:val="00FC6B07"/>
    <w:rsid w:val="00FC7562"/>
    <w:rsid w:val="00FD0C66"/>
    <w:rsid w:val="00FD26B3"/>
    <w:rsid w:val="00FD3169"/>
    <w:rsid w:val="00FD34DE"/>
    <w:rsid w:val="00FD3ACD"/>
    <w:rsid w:val="00FD41ED"/>
    <w:rsid w:val="00FD45DC"/>
    <w:rsid w:val="00FD47BB"/>
    <w:rsid w:val="00FD510F"/>
    <w:rsid w:val="00FD5AAB"/>
    <w:rsid w:val="00FD6C3A"/>
    <w:rsid w:val="00FE02EA"/>
    <w:rsid w:val="00FE0363"/>
    <w:rsid w:val="00FE377C"/>
    <w:rsid w:val="00FE37BC"/>
    <w:rsid w:val="00FE4A4F"/>
    <w:rsid w:val="00FE5C85"/>
    <w:rsid w:val="00FE6C38"/>
    <w:rsid w:val="00FE6DF7"/>
    <w:rsid w:val="00FE7783"/>
    <w:rsid w:val="00FE7FAB"/>
    <w:rsid w:val="00FF1A4A"/>
    <w:rsid w:val="00FF1AA5"/>
    <w:rsid w:val="00FF2191"/>
    <w:rsid w:val="00FF4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779738"/>
  <w15:docId w15:val="{86A4F679-2416-47F8-B49E-2C282B9F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6768D"/>
    <w:pPr>
      <w:spacing w:after="200" w:line="276" w:lineRule="auto"/>
    </w:pPr>
    <w:rPr>
      <w:sz w:val="22"/>
      <w:szCs w:val="22"/>
    </w:rPr>
  </w:style>
  <w:style w:type="paragraph" w:styleId="1">
    <w:name w:val="heading 1"/>
    <w:basedOn w:val="a0"/>
    <w:next w:val="a0"/>
    <w:link w:val="10"/>
    <w:uiPriority w:val="9"/>
    <w:qFormat/>
    <w:rsid w:val="00F73C74"/>
    <w:pPr>
      <w:keepNext/>
      <w:keepLines/>
      <w:spacing w:before="480" w:after="0"/>
      <w:outlineLvl w:val="0"/>
    </w:pPr>
    <w:rPr>
      <w:rFonts w:ascii="Cambria" w:hAnsi="Cambria"/>
      <w:b/>
      <w:bCs/>
      <w:color w:val="365F91"/>
      <w:sz w:val="28"/>
      <w:szCs w:val="28"/>
    </w:rPr>
  </w:style>
  <w:style w:type="paragraph" w:styleId="2">
    <w:name w:val="heading 2"/>
    <w:basedOn w:val="a0"/>
    <w:next w:val="a0"/>
    <w:link w:val="20"/>
    <w:uiPriority w:val="99"/>
    <w:qFormat/>
    <w:rsid w:val="00845ECB"/>
    <w:pPr>
      <w:keepNext/>
      <w:suppressAutoHyphens/>
      <w:spacing w:before="240" w:after="60" w:line="240" w:lineRule="auto"/>
      <w:outlineLvl w:val="1"/>
    </w:pPr>
    <w:rPr>
      <w:rFonts w:ascii="Arial" w:hAnsi="Arial"/>
      <w:b/>
      <w:i/>
      <w:sz w:val="28"/>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F73C74"/>
    <w:rPr>
      <w:rFonts w:ascii="Cambria" w:hAnsi="Cambria" w:cs="Times New Roman"/>
      <w:b/>
      <w:bCs/>
      <w:color w:val="365F91"/>
      <w:sz w:val="28"/>
      <w:szCs w:val="28"/>
    </w:rPr>
  </w:style>
  <w:style w:type="character" w:customStyle="1" w:styleId="20">
    <w:name w:val="Заголовок 2 Знак"/>
    <w:basedOn w:val="a1"/>
    <w:link w:val="2"/>
    <w:uiPriority w:val="99"/>
    <w:locked/>
    <w:rsid w:val="00845ECB"/>
    <w:rPr>
      <w:rFonts w:ascii="Arial" w:hAnsi="Arial" w:cs="Times New Roman"/>
      <w:b/>
      <w:i/>
      <w:sz w:val="20"/>
      <w:szCs w:val="20"/>
      <w:lang w:eastAsia="ar-SA" w:bidi="ar-SA"/>
    </w:rPr>
  </w:style>
  <w:style w:type="paragraph" w:styleId="a4">
    <w:name w:val="Body Text"/>
    <w:basedOn w:val="a0"/>
    <w:link w:val="a5"/>
    <w:uiPriority w:val="99"/>
    <w:rsid w:val="00845ECB"/>
    <w:pPr>
      <w:suppressAutoHyphens/>
      <w:spacing w:after="120" w:line="240" w:lineRule="auto"/>
    </w:pPr>
    <w:rPr>
      <w:rFonts w:ascii="Times New Roman" w:hAnsi="Times New Roman"/>
      <w:sz w:val="20"/>
      <w:szCs w:val="20"/>
      <w:lang w:eastAsia="ar-SA"/>
    </w:rPr>
  </w:style>
  <w:style w:type="character" w:customStyle="1" w:styleId="a5">
    <w:name w:val="Основной текст Знак"/>
    <w:basedOn w:val="a1"/>
    <w:link w:val="a4"/>
    <w:uiPriority w:val="99"/>
    <w:locked/>
    <w:rsid w:val="00845ECB"/>
    <w:rPr>
      <w:rFonts w:ascii="Times New Roman" w:hAnsi="Times New Roman" w:cs="Times New Roman"/>
      <w:sz w:val="20"/>
      <w:szCs w:val="20"/>
      <w:lang w:eastAsia="ar-SA" w:bidi="ar-SA"/>
    </w:rPr>
  </w:style>
  <w:style w:type="paragraph" w:customStyle="1" w:styleId="11">
    <w:name w:val="Обычный1"/>
    <w:uiPriority w:val="99"/>
    <w:rsid w:val="00845ECB"/>
    <w:pPr>
      <w:widowControl w:val="0"/>
      <w:suppressAutoHyphens/>
      <w:spacing w:before="100" w:after="100"/>
    </w:pPr>
    <w:rPr>
      <w:rFonts w:ascii="Times New Roman" w:hAnsi="Times New Roman"/>
      <w:sz w:val="24"/>
      <w:lang w:eastAsia="ar-SA"/>
    </w:rPr>
  </w:style>
  <w:style w:type="paragraph" w:styleId="a6">
    <w:name w:val="Balloon Text"/>
    <w:basedOn w:val="a0"/>
    <w:link w:val="a7"/>
    <w:uiPriority w:val="99"/>
    <w:semiHidden/>
    <w:rsid w:val="00902713"/>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locked/>
    <w:rsid w:val="00902713"/>
    <w:rPr>
      <w:rFonts w:ascii="Tahoma" w:hAnsi="Tahoma" w:cs="Tahoma"/>
      <w:sz w:val="16"/>
      <w:szCs w:val="16"/>
    </w:rPr>
  </w:style>
  <w:style w:type="table" w:styleId="a8">
    <w:name w:val="Table Grid"/>
    <w:basedOn w:val="a2"/>
    <w:uiPriority w:val="99"/>
    <w:rsid w:val="000410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Hyperlink"/>
    <w:basedOn w:val="a1"/>
    <w:rsid w:val="00D407BD"/>
    <w:rPr>
      <w:rFonts w:cs="Times New Roman"/>
      <w:color w:val="0000FF"/>
      <w:u w:val="single"/>
    </w:rPr>
  </w:style>
  <w:style w:type="paragraph" w:customStyle="1" w:styleId="ConsPlusNormal">
    <w:name w:val="ConsPlusNormal"/>
    <w:link w:val="ConsPlusNormal0"/>
    <w:qFormat/>
    <w:rsid w:val="00D407BD"/>
    <w:pPr>
      <w:widowControl w:val="0"/>
      <w:suppressAutoHyphens/>
      <w:autoSpaceDE w:val="0"/>
      <w:ind w:firstLine="720"/>
    </w:pPr>
    <w:rPr>
      <w:rFonts w:ascii="Arial" w:hAnsi="Arial" w:cs="Arial"/>
      <w:lang w:eastAsia="ar-SA"/>
    </w:rPr>
  </w:style>
  <w:style w:type="paragraph" w:customStyle="1" w:styleId="s13">
    <w:name w:val="s_13"/>
    <w:basedOn w:val="a0"/>
    <w:rsid w:val="0056710A"/>
    <w:pPr>
      <w:spacing w:after="0" w:line="240" w:lineRule="auto"/>
      <w:ind w:firstLine="720"/>
    </w:pPr>
    <w:rPr>
      <w:rFonts w:ascii="Times New Roman" w:hAnsi="Times New Roman"/>
      <w:sz w:val="20"/>
      <w:szCs w:val="20"/>
    </w:rPr>
  </w:style>
  <w:style w:type="paragraph" w:styleId="aa">
    <w:name w:val="header"/>
    <w:basedOn w:val="a0"/>
    <w:link w:val="ab"/>
    <w:uiPriority w:val="99"/>
    <w:rsid w:val="009C28D5"/>
    <w:pPr>
      <w:tabs>
        <w:tab w:val="center" w:pos="4677"/>
        <w:tab w:val="right" w:pos="9355"/>
      </w:tabs>
      <w:spacing w:after="0" w:line="240" w:lineRule="auto"/>
    </w:pPr>
  </w:style>
  <w:style w:type="character" w:customStyle="1" w:styleId="ab">
    <w:name w:val="Верхний колонтитул Знак"/>
    <w:basedOn w:val="a1"/>
    <w:link w:val="aa"/>
    <w:uiPriority w:val="99"/>
    <w:locked/>
    <w:rsid w:val="009C28D5"/>
    <w:rPr>
      <w:rFonts w:cs="Times New Roman"/>
    </w:rPr>
  </w:style>
  <w:style w:type="paragraph" w:styleId="ac">
    <w:name w:val="footer"/>
    <w:basedOn w:val="a0"/>
    <w:link w:val="ad"/>
    <w:uiPriority w:val="99"/>
    <w:rsid w:val="009C28D5"/>
    <w:pPr>
      <w:tabs>
        <w:tab w:val="center" w:pos="4677"/>
        <w:tab w:val="right" w:pos="9355"/>
      </w:tabs>
      <w:spacing w:after="0" w:line="240" w:lineRule="auto"/>
    </w:pPr>
  </w:style>
  <w:style w:type="character" w:customStyle="1" w:styleId="ad">
    <w:name w:val="Нижний колонтитул Знак"/>
    <w:basedOn w:val="a1"/>
    <w:link w:val="ac"/>
    <w:uiPriority w:val="99"/>
    <w:locked/>
    <w:rsid w:val="009C28D5"/>
    <w:rPr>
      <w:rFonts w:cs="Times New Roman"/>
    </w:rPr>
  </w:style>
  <w:style w:type="character" w:customStyle="1" w:styleId="postbody">
    <w:name w:val="postbody"/>
    <w:basedOn w:val="a1"/>
    <w:uiPriority w:val="99"/>
    <w:rsid w:val="00093A76"/>
    <w:rPr>
      <w:rFonts w:cs="Times New Roman"/>
    </w:rPr>
  </w:style>
  <w:style w:type="character" w:customStyle="1" w:styleId="3">
    <w:name w:val="Основной текст (3)_"/>
    <w:basedOn w:val="a1"/>
    <w:link w:val="30"/>
    <w:uiPriority w:val="99"/>
    <w:locked/>
    <w:rsid w:val="00012C0C"/>
    <w:rPr>
      <w:rFonts w:ascii="Times New Roman" w:hAnsi="Times New Roman" w:cs="Times New Roman"/>
      <w:sz w:val="27"/>
      <w:szCs w:val="27"/>
      <w:shd w:val="clear" w:color="auto" w:fill="FFFFFF"/>
    </w:rPr>
  </w:style>
  <w:style w:type="paragraph" w:customStyle="1" w:styleId="30">
    <w:name w:val="Основной текст (3)"/>
    <w:basedOn w:val="a0"/>
    <w:link w:val="3"/>
    <w:uiPriority w:val="99"/>
    <w:rsid w:val="00012C0C"/>
    <w:pPr>
      <w:shd w:val="clear" w:color="auto" w:fill="FFFFFF"/>
      <w:spacing w:after="0" w:line="312" w:lineRule="exact"/>
      <w:jc w:val="center"/>
    </w:pPr>
    <w:rPr>
      <w:rFonts w:ascii="Times New Roman" w:hAnsi="Times New Roman"/>
      <w:sz w:val="27"/>
      <w:szCs w:val="27"/>
    </w:rPr>
  </w:style>
  <w:style w:type="character" w:customStyle="1" w:styleId="12">
    <w:name w:val="Заголовок №1_"/>
    <w:basedOn w:val="a1"/>
    <w:link w:val="13"/>
    <w:uiPriority w:val="99"/>
    <w:locked/>
    <w:rsid w:val="00012C0C"/>
    <w:rPr>
      <w:rFonts w:ascii="Times New Roman" w:hAnsi="Times New Roman" w:cs="Times New Roman"/>
      <w:sz w:val="27"/>
      <w:szCs w:val="27"/>
      <w:shd w:val="clear" w:color="auto" w:fill="FFFFFF"/>
    </w:rPr>
  </w:style>
  <w:style w:type="paragraph" w:customStyle="1" w:styleId="13">
    <w:name w:val="Заголовок №1"/>
    <w:basedOn w:val="a0"/>
    <w:link w:val="12"/>
    <w:uiPriority w:val="99"/>
    <w:rsid w:val="00012C0C"/>
    <w:pPr>
      <w:shd w:val="clear" w:color="auto" w:fill="FFFFFF"/>
      <w:spacing w:after="360" w:line="240" w:lineRule="atLeast"/>
      <w:outlineLvl w:val="0"/>
    </w:pPr>
    <w:rPr>
      <w:rFonts w:ascii="Times New Roman" w:hAnsi="Times New Roman"/>
      <w:sz w:val="27"/>
      <w:szCs w:val="27"/>
    </w:rPr>
  </w:style>
  <w:style w:type="character" w:customStyle="1" w:styleId="130">
    <w:name w:val="Основной текст (13)_"/>
    <w:basedOn w:val="a1"/>
    <w:link w:val="131"/>
    <w:uiPriority w:val="99"/>
    <w:locked/>
    <w:rsid w:val="00012C0C"/>
    <w:rPr>
      <w:rFonts w:ascii="Times New Roman" w:hAnsi="Times New Roman" w:cs="Times New Roman"/>
      <w:sz w:val="27"/>
      <w:szCs w:val="27"/>
      <w:shd w:val="clear" w:color="auto" w:fill="FFFFFF"/>
    </w:rPr>
  </w:style>
  <w:style w:type="paragraph" w:customStyle="1" w:styleId="131">
    <w:name w:val="Основной текст (13)"/>
    <w:basedOn w:val="a0"/>
    <w:link w:val="130"/>
    <w:uiPriority w:val="99"/>
    <w:rsid w:val="00012C0C"/>
    <w:pPr>
      <w:shd w:val="clear" w:color="auto" w:fill="FFFFFF"/>
      <w:spacing w:after="0" w:line="643" w:lineRule="exact"/>
    </w:pPr>
    <w:rPr>
      <w:rFonts w:ascii="Times New Roman" w:hAnsi="Times New Roman"/>
      <w:sz w:val="27"/>
      <w:szCs w:val="27"/>
    </w:rPr>
  </w:style>
  <w:style w:type="character" w:customStyle="1" w:styleId="14">
    <w:name w:val="Основной текст (14)_"/>
    <w:basedOn w:val="a1"/>
    <w:link w:val="140"/>
    <w:uiPriority w:val="99"/>
    <w:locked/>
    <w:rsid w:val="00012C0C"/>
    <w:rPr>
      <w:rFonts w:ascii="Times New Roman" w:hAnsi="Times New Roman" w:cs="Times New Roman"/>
      <w:sz w:val="17"/>
      <w:szCs w:val="17"/>
      <w:shd w:val="clear" w:color="auto" w:fill="FFFFFF"/>
    </w:rPr>
  </w:style>
  <w:style w:type="paragraph" w:customStyle="1" w:styleId="140">
    <w:name w:val="Основной текст (14)"/>
    <w:basedOn w:val="a0"/>
    <w:link w:val="14"/>
    <w:uiPriority w:val="99"/>
    <w:rsid w:val="00012C0C"/>
    <w:pPr>
      <w:shd w:val="clear" w:color="auto" w:fill="FFFFFF"/>
      <w:spacing w:before="120" w:after="120" w:line="240" w:lineRule="atLeast"/>
      <w:jc w:val="both"/>
    </w:pPr>
    <w:rPr>
      <w:rFonts w:ascii="Times New Roman" w:hAnsi="Times New Roman"/>
      <w:sz w:val="17"/>
      <w:szCs w:val="17"/>
    </w:rPr>
  </w:style>
  <w:style w:type="character" w:customStyle="1" w:styleId="31">
    <w:name w:val="Основной текст (3) + Курсив"/>
    <w:basedOn w:val="3"/>
    <w:uiPriority w:val="99"/>
    <w:rsid w:val="00012C0C"/>
    <w:rPr>
      <w:rFonts w:ascii="Times New Roman" w:hAnsi="Times New Roman" w:cs="Times New Roman"/>
      <w:i/>
      <w:iCs/>
      <w:sz w:val="27"/>
      <w:szCs w:val="27"/>
      <w:shd w:val="clear" w:color="auto" w:fill="FFFFFF"/>
    </w:rPr>
  </w:style>
  <w:style w:type="paragraph" w:styleId="ae">
    <w:name w:val="List Paragraph"/>
    <w:basedOn w:val="a0"/>
    <w:uiPriority w:val="34"/>
    <w:qFormat/>
    <w:rsid w:val="00617CC0"/>
    <w:pPr>
      <w:ind w:left="720"/>
      <w:contextualSpacing/>
    </w:pPr>
  </w:style>
  <w:style w:type="paragraph" w:styleId="21">
    <w:name w:val="Body Text Indent 2"/>
    <w:basedOn w:val="a0"/>
    <w:link w:val="22"/>
    <w:uiPriority w:val="99"/>
    <w:semiHidden/>
    <w:rsid w:val="008E774F"/>
    <w:pPr>
      <w:spacing w:after="120" w:line="480" w:lineRule="auto"/>
      <w:ind w:left="283"/>
    </w:pPr>
  </w:style>
  <w:style w:type="character" w:customStyle="1" w:styleId="22">
    <w:name w:val="Основной текст с отступом 2 Знак"/>
    <w:basedOn w:val="a1"/>
    <w:link w:val="21"/>
    <w:uiPriority w:val="99"/>
    <w:semiHidden/>
    <w:locked/>
    <w:rsid w:val="008E774F"/>
    <w:rPr>
      <w:rFonts w:cs="Times New Roman"/>
    </w:rPr>
  </w:style>
  <w:style w:type="paragraph" w:styleId="af">
    <w:name w:val="Body Text Indent"/>
    <w:basedOn w:val="a0"/>
    <w:link w:val="af0"/>
    <w:uiPriority w:val="99"/>
    <w:rsid w:val="008E774F"/>
    <w:pPr>
      <w:spacing w:after="120"/>
      <w:ind w:left="283"/>
    </w:pPr>
  </w:style>
  <w:style w:type="character" w:customStyle="1" w:styleId="af0">
    <w:name w:val="Основной текст с отступом Знак"/>
    <w:basedOn w:val="a1"/>
    <w:link w:val="af"/>
    <w:uiPriority w:val="99"/>
    <w:locked/>
    <w:rsid w:val="008E774F"/>
    <w:rPr>
      <w:rFonts w:cs="Times New Roman"/>
    </w:rPr>
  </w:style>
  <w:style w:type="paragraph" w:customStyle="1" w:styleId="af1">
    <w:name w:val="Стиль текста"/>
    <w:basedOn w:val="a4"/>
    <w:uiPriority w:val="99"/>
    <w:rsid w:val="008E774F"/>
    <w:pPr>
      <w:keepLines/>
      <w:spacing w:before="60" w:after="60"/>
      <w:jc w:val="both"/>
    </w:pPr>
    <w:rPr>
      <w:sz w:val="24"/>
    </w:rPr>
  </w:style>
  <w:style w:type="paragraph" w:customStyle="1" w:styleId="UnNum">
    <w:name w:val="UnNum"/>
    <w:basedOn w:val="a0"/>
    <w:uiPriority w:val="99"/>
    <w:rsid w:val="008E774F"/>
    <w:pPr>
      <w:numPr>
        <w:numId w:val="1"/>
      </w:numPr>
      <w:suppressAutoHyphens/>
      <w:spacing w:after="120" w:line="240" w:lineRule="auto"/>
    </w:pPr>
    <w:rPr>
      <w:rFonts w:ascii="Arial" w:hAnsi="Arial"/>
      <w:sz w:val="20"/>
      <w:szCs w:val="24"/>
      <w:lang w:eastAsia="ar-SA"/>
    </w:rPr>
  </w:style>
  <w:style w:type="paragraph" w:customStyle="1" w:styleId="ConsNormal">
    <w:name w:val="ConsNormal"/>
    <w:uiPriority w:val="99"/>
    <w:rsid w:val="00BB6F7C"/>
    <w:pPr>
      <w:widowControl w:val="0"/>
      <w:autoSpaceDE w:val="0"/>
      <w:autoSpaceDN w:val="0"/>
      <w:ind w:firstLine="720"/>
    </w:pPr>
    <w:rPr>
      <w:rFonts w:ascii="Consultant" w:hAnsi="Consultant" w:cs="Consultant"/>
    </w:rPr>
  </w:style>
  <w:style w:type="paragraph" w:customStyle="1" w:styleId="32">
    <w:name w:val="Стиль3 Знак"/>
    <w:basedOn w:val="21"/>
    <w:link w:val="33"/>
    <w:uiPriority w:val="99"/>
    <w:rsid w:val="00BB6F7C"/>
    <w:rPr>
      <w:sz w:val="20"/>
      <w:szCs w:val="20"/>
    </w:rPr>
  </w:style>
  <w:style w:type="character" w:customStyle="1" w:styleId="33">
    <w:name w:val="Стиль3 Знак Знак"/>
    <w:link w:val="32"/>
    <w:uiPriority w:val="99"/>
    <w:locked/>
    <w:rsid w:val="00BB6F7C"/>
    <w:rPr>
      <w:rFonts w:ascii="Calibri" w:hAnsi="Calibri"/>
    </w:rPr>
  </w:style>
  <w:style w:type="paragraph" w:customStyle="1" w:styleId="af2">
    <w:name w:val="Содержимое таблицы"/>
    <w:basedOn w:val="a0"/>
    <w:uiPriority w:val="99"/>
    <w:rsid w:val="004E1276"/>
    <w:pPr>
      <w:suppressLineNumbers/>
      <w:suppressAutoHyphens/>
      <w:spacing w:after="0" w:line="240" w:lineRule="auto"/>
    </w:pPr>
    <w:rPr>
      <w:rFonts w:ascii="Times New Roman" w:hAnsi="Times New Roman"/>
      <w:sz w:val="24"/>
      <w:szCs w:val="24"/>
      <w:lang w:eastAsia="ar-SA"/>
    </w:rPr>
  </w:style>
  <w:style w:type="table" w:customStyle="1" w:styleId="15">
    <w:name w:val="Сетка таблицы1"/>
    <w:uiPriority w:val="99"/>
    <w:rsid w:val="00B46DE9"/>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footnote reference"/>
    <w:basedOn w:val="a1"/>
    <w:rsid w:val="00B8010B"/>
    <w:rPr>
      <w:rFonts w:cs="Times New Roman"/>
      <w:vertAlign w:val="superscript"/>
    </w:rPr>
  </w:style>
  <w:style w:type="paragraph" w:customStyle="1" w:styleId="-">
    <w:name w:val="Контракт-пункт"/>
    <w:basedOn w:val="a0"/>
    <w:rsid w:val="00EB1C1C"/>
    <w:pPr>
      <w:tabs>
        <w:tab w:val="num" w:pos="851"/>
      </w:tabs>
      <w:spacing w:after="0" w:line="240" w:lineRule="auto"/>
      <w:ind w:left="851" w:hanging="851"/>
      <w:jc w:val="both"/>
    </w:pPr>
    <w:rPr>
      <w:rFonts w:ascii="Times New Roman" w:hAnsi="Times New Roman"/>
      <w:sz w:val="24"/>
      <w:szCs w:val="24"/>
    </w:rPr>
  </w:style>
  <w:style w:type="paragraph" w:customStyle="1" w:styleId="-0">
    <w:name w:val="Контракт-подпункт"/>
    <w:basedOn w:val="a0"/>
    <w:uiPriority w:val="99"/>
    <w:rsid w:val="00EB1C1C"/>
    <w:pPr>
      <w:tabs>
        <w:tab w:val="num" w:pos="851"/>
      </w:tabs>
      <w:spacing w:after="0" w:line="240" w:lineRule="auto"/>
      <w:ind w:left="851" w:hanging="851"/>
      <w:jc w:val="both"/>
    </w:pPr>
    <w:rPr>
      <w:rFonts w:ascii="Times New Roman" w:hAnsi="Times New Roman"/>
      <w:sz w:val="24"/>
      <w:szCs w:val="24"/>
    </w:rPr>
  </w:style>
  <w:style w:type="paragraph" w:styleId="af4">
    <w:name w:val="footnote text"/>
    <w:basedOn w:val="a0"/>
    <w:link w:val="af5"/>
    <w:uiPriority w:val="99"/>
    <w:semiHidden/>
    <w:rsid w:val="00EB1C1C"/>
    <w:pPr>
      <w:spacing w:after="0" w:line="240" w:lineRule="auto"/>
    </w:pPr>
    <w:rPr>
      <w:sz w:val="20"/>
      <w:szCs w:val="20"/>
    </w:rPr>
  </w:style>
  <w:style w:type="character" w:customStyle="1" w:styleId="af5">
    <w:name w:val="Текст сноски Знак"/>
    <w:basedOn w:val="a1"/>
    <w:link w:val="af4"/>
    <w:uiPriority w:val="99"/>
    <w:semiHidden/>
    <w:locked/>
    <w:rsid w:val="00EB1C1C"/>
    <w:rPr>
      <w:rFonts w:cs="Times New Roman"/>
      <w:sz w:val="20"/>
      <w:szCs w:val="20"/>
    </w:rPr>
  </w:style>
  <w:style w:type="paragraph" w:styleId="34">
    <w:name w:val="Body Text Indent 3"/>
    <w:basedOn w:val="a0"/>
    <w:link w:val="35"/>
    <w:uiPriority w:val="99"/>
    <w:rsid w:val="008F791E"/>
    <w:pPr>
      <w:spacing w:after="120"/>
      <w:ind w:left="283"/>
    </w:pPr>
    <w:rPr>
      <w:sz w:val="16"/>
      <w:szCs w:val="16"/>
    </w:rPr>
  </w:style>
  <w:style w:type="character" w:customStyle="1" w:styleId="35">
    <w:name w:val="Основной текст с отступом 3 Знак"/>
    <w:basedOn w:val="a1"/>
    <w:link w:val="34"/>
    <w:uiPriority w:val="99"/>
    <w:locked/>
    <w:rsid w:val="008F791E"/>
    <w:rPr>
      <w:rFonts w:cs="Times New Roman"/>
      <w:sz w:val="16"/>
      <w:szCs w:val="16"/>
    </w:rPr>
  </w:style>
  <w:style w:type="paragraph" w:customStyle="1" w:styleId="h5">
    <w:name w:val="h5"/>
    <w:basedOn w:val="a0"/>
    <w:uiPriority w:val="99"/>
    <w:rsid w:val="008F791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8F791E"/>
    <w:pPr>
      <w:widowControl w:val="0"/>
      <w:autoSpaceDE w:val="0"/>
      <w:autoSpaceDN w:val="0"/>
      <w:adjustRightInd w:val="0"/>
    </w:pPr>
    <w:rPr>
      <w:rFonts w:ascii="Courier New" w:hAnsi="Courier New" w:cs="Courier New"/>
    </w:rPr>
  </w:style>
  <w:style w:type="paragraph" w:customStyle="1" w:styleId="-1">
    <w:name w:val="Контракт-раздел"/>
    <w:basedOn w:val="a0"/>
    <w:next w:val="-"/>
    <w:uiPriority w:val="99"/>
    <w:rsid w:val="00D94CD0"/>
    <w:pPr>
      <w:keepNext/>
      <w:tabs>
        <w:tab w:val="left" w:pos="540"/>
      </w:tabs>
      <w:suppressAutoHyphens/>
      <w:spacing w:before="360" w:after="120" w:line="240" w:lineRule="auto"/>
      <w:ind w:left="644" w:hanging="360"/>
      <w:jc w:val="center"/>
      <w:outlineLvl w:val="3"/>
    </w:pPr>
    <w:rPr>
      <w:rFonts w:ascii="Times New Roman" w:hAnsi="Times New Roman"/>
      <w:b/>
      <w:bCs/>
      <w:caps/>
      <w:smallCaps/>
      <w:sz w:val="24"/>
      <w:szCs w:val="24"/>
    </w:rPr>
  </w:style>
  <w:style w:type="paragraph" w:customStyle="1" w:styleId="-2">
    <w:name w:val="Контракт-подподпункт"/>
    <w:basedOn w:val="a0"/>
    <w:uiPriority w:val="99"/>
    <w:rsid w:val="00D94CD0"/>
    <w:pPr>
      <w:tabs>
        <w:tab w:val="num" w:pos="1418"/>
      </w:tabs>
      <w:spacing w:after="0" w:line="240" w:lineRule="auto"/>
      <w:ind w:left="1418" w:hanging="567"/>
      <w:jc w:val="both"/>
    </w:pPr>
    <w:rPr>
      <w:rFonts w:ascii="Times New Roman" w:hAnsi="Times New Roman"/>
      <w:sz w:val="24"/>
      <w:szCs w:val="24"/>
    </w:rPr>
  </w:style>
  <w:style w:type="paragraph" w:customStyle="1" w:styleId="af6">
    <w:name w:val="Таблица шапка"/>
    <w:basedOn w:val="a0"/>
    <w:uiPriority w:val="99"/>
    <w:rsid w:val="00203593"/>
    <w:pPr>
      <w:keepNext/>
      <w:spacing w:before="40" w:after="40" w:line="240" w:lineRule="auto"/>
      <w:ind w:left="57" w:right="57"/>
    </w:pPr>
    <w:rPr>
      <w:rFonts w:ascii="Times New Roman" w:hAnsi="Times New Roman"/>
      <w:szCs w:val="20"/>
    </w:rPr>
  </w:style>
  <w:style w:type="paragraph" w:customStyle="1" w:styleId="af7">
    <w:name w:val="Таблица текст"/>
    <w:basedOn w:val="a0"/>
    <w:uiPriority w:val="99"/>
    <w:rsid w:val="00203593"/>
    <w:pPr>
      <w:spacing w:before="40" w:after="40" w:line="240" w:lineRule="auto"/>
      <w:ind w:left="57" w:right="57"/>
    </w:pPr>
    <w:rPr>
      <w:rFonts w:ascii="Times New Roman" w:hAnsi="Times New Roman"/>
      <w:sz w:val="24"/>
      <w:szCs w:val="20"/>
    </w:rPr>
  </w:style>
  <w:style w:type="paragraph" w:customStyle="1" w:styleId="Times12">
    <w:name w:val="Times 12"/>
    <w:basedOn w:val="a0"/>
    <w:uiPriority w:val="99"/>
    <w:rsid w:val="00203593"/>
    <w:pPr>
      <w:overflowPunct w:val="0"/>
      <w:autoSpaceDE w:val="0"/>
      <w:autoSpaceDN w:val="0"/>
      <w:adjustRightInd w:val="0"/>
      <w:spacing w:after="0" w:line="240" w:lineRule="auto"/>
      <w:ind w:firstLine="567"/>
      <w:jc w:val="both"/>
    </w:pPr>
    <w:rPr>
      <w:rFonts w:ascii="Times New Roman" w:hAnsi="Times New Roman"/>
      <w:bCs/>
      <w:sz w:val="24"/>
    </w:rPr>
  </w:style>
  <w:style w:type="character" w:styleId="af8">
    <w:name w:val="annotation reference"/>
    <w:basedOn w:val="a1"/>
    <w:uiPriority w:val="99"/>
    <w:semiHidden/>
    <w:rsid w:val="00AD6D43"/>
    <w:rPr>
      <w:rFonts w:cs="Times New Roman"/>
      <w:sz w:val="16"/>
      <w:szCs w:val="16"/>
    </w:rPr>
  </w:style>
  <w:style w:type="paragraph" w:styleId="af9">
    <w:name w:val="annotation text"/>
    <w:basedOn w:val="a0"/>
    <w:link w:val="afa"/>
    <w:uiPriority w:val="99"/>
    <w:semiHidden/>
    <w:rsid w:val="00AD6D43"/>
    <w:pPr>
      <w:spacing w:line="240" w:lineRule="auto"/>
    </w:pPr>
    <w:rPr>
      <w:sz w:val="20"/>
      <w:szCs w:val="20"/>
    </w:rPr>
  </w:style>
  <w:style w:type="character" w:customStyle="1" w:styleId="afa">
    <w:name w:val="Текст примечания Знак"/>
    <w:basedOn w:val="a1"/>
    <w:link w:val="af9"/>
    <w:uiPriority w:val="99"/>
    <w:semiHidden/>
    <w:locked/>
    <w:rsid w:val="00AD6D43"/>
    <w:rPr>
      <w:rFonts w:cs="Times New Roman"/>
      <w:sz w:val="20"/>
      <w:szCs w:val="20"/>
    </w:rPr>
  </w:style>
  <w:style w:type="paragraph" w:styleId="afb">
    <w:name w:val="annotation subject"/>
    <w:basedOn w:val="af9"/>
    <w:next w:val="af9"/>
    <w:link w:val="afc"/>
    <w:uiPriority w:val="99"/>
    <w:semiHidden/>
    <w:rsid w:val="00AD6D43"/>
    <w:rPr>
      <w:b/>
      <w:bCs/>
    </w:rPr>
  </w:style>
  <w:style w:type="character" w:customStyle="1" w:styleId="afc">
    <w:name w:val="Тема примечания Знак"/>
    <w:basedOn w:val="afa"/>
    <w:link w:val="afb"/>
    <w:uiPriority w:val="99"/>
    <w:semiHidden/>
    <w:locked/>
    <w:rsid w:val="00AD6D43"/>
    <w:rPr>
      <w:rFonts w:cs="Times New Roman"/>
      <w:b/>
      <w:bCs/>
      <w:sz w:val="20"/>
      <w:szCs w:val="20"/>
    </w:rPr>
  </w:style>
  <w:style w:type="paragraph" w:customStyle="1" w:styleId="msonormalcxspmiddle">
    <w:name w:val="msonormalcxspmiddle"/>
    <w:basedOn w:val="a0"/>
    <w:rsid w:val="004F14BF"/>
    <w:pPr>
      <w:spacing w:before="100" w:beforeAutospacing="1" w:after="100" w:afterAutospacing="1" w:line="240" w:lineRule="auto"/>
    </w:pPr>
    <w:rPr>
      <w:rFonts w:ascii="Times New Roman" w:hAnsi="Times New Roman"/>
      <w:sz w:val="24"/>
      <w:szCs w:val="24"/>
    </w:rPr>
  </w:style>
  <w:style w:type="character" w:customStyle="1" w:styleId="afd">
    <w:name w:val="Основной текст_"/>
    <w:basedOn w:val="a1"/>
    <w:link w:val="36"/>
    <w:uiPriority w:val="99"/>
    <w:locked/>
    <w:rsid w:val="00E16354"/>
    <w:rPr>
      <w:rFonts w:ascii="Arial" w:hAnsi="Arial" w:cs="Arial"/>
      <w:sz w:val="12"/>
      <w:szCs w:val="12"/>
      <w:shd w:val="clear" w:color="auto" w:fill="FFFFFF"/>
    </w:rPr>
  </w:style>
  <w:style w:type="paragraph" w:customStyle="1" w:styleId="36">
    <w:name w:val="Основной текст3"/>
    <w:basedOn w:val="a0"/>
    <w:link w:val="afd"/>
    <w:uiPriority w:val="99"/>
    <w:rsid w:val="00E16354"/>
    <w:pPr>
      <w:widowControl w:val="0"/>
      <w:shd w:val="clear" w:color="auto" w:fill="FFFFFF"/>
      <w:spacing w:before="300" w:after="0" w:line="180" w:lineRule="exact"/>
    </w:pPr>
    <w:rPr>
      <w:rFonts w:ascii="Arial" w:hAnsi="Arial" w:cs="Arial"/>
      <w:sz w:val="12"/>
      <w:szCs w:val="12"/>
    </w:rPr>
  </w:style>
  <w:style w:type="character" w:customStyle="1" w:styleId="23">
    <w:name w:val="Основной текст2"/>
    <w:basedOn w:val="afd"/>
    <w:uiPriority w:val="99"/>
    <w:rsid w:val="00E16354"/>
    <w:rPr>
      <w:rFonts w:ascii="Arial" w:hAnsi="Arial" w:cs="Arial"/>
      <w:color w:val="000000"/>
      <w:spacing w:val="0"/>
      <w:w w:val="100"/>
      <w:position w:val="0"/>
      <w:sz w:val="12"/>
      <w:szCs w:val="12"/>
      <w:shd w:val="clear" w:color="auto" w:fill="FFFFFF"/>
      <w:lang w:val="ru-RU" w:eastAsia="ru-RU"/>
    </w:rPr>
  </w:style>
  <w:style w:type="paragraph" w:styleId="afe">
    <w:name w:val="Normal (Web)"/>
    <w:aliases w:val="Обычный (веб)1,Обычный (Web)1"/>
    <w:basedOn w:val="a0"/>
    <w:uiPriority w:val="1"/>
    <w:qFormat/>
    <w:rsid w:val="00867024"/>
    <w:pPr>
      <w:spacing w:before="100" w:beforeAutospacing="1" w:after="100" w:afterAutospacing="1" w:line="240" w:lineRule="auto"/>
    </w:pPr>
    <w:rPr>
      <w:rFonts w:ascii="Times New Roman" w:hAnsi="Times New Roman"/>
      <w:sz w:val="24"/>
      <w:szCs w:val="24"/>
    </w:rPr>
  </w:style>
  <w:style w:type="character" w:styleId="aff">
    <w:name w:val="Strong"/>
    <w:basedOn w:val="a1"/>
    <w:qFormat/>
    <w:rsid w:val="00810A77"/>
    <w:rPr>
      <w:rFonts w:cs="Times New Roman"/>
      <w:b/>
      <w:bCs/>
    </w:rPr>
  </w:style>
  <w:style w:type="character" w:styleId="aff0">
    <w:name w:val="FollowedHyperlink"/>
    <w:basedOn w:val="a1"/>
    <w:uiPriority w:val="99"/>
    <w:semiHidden/>
    <w:rsid w:val="00772759"/>
    <w:rPr>
      <w:rFonts w:cs="Times New Roman"/>
      <w:color w:val="800080"/>
      <w:u w:val="single"/>
    </w:rPr>
  </w:style>
  <w:style w:type="paragraph" w:customStyle="1" w:styleId="ConsTitle">
    <w:name w:val="ConsTitle"/>
    <w:uiPriority w:val="99"/>
    <w:rsid w:val="003F3860"/>
    <w:pPr>
      <w:widowControl w:val="0"/>
      <w:autoSpaceDE w:val="0"/>
      <w:autoSpaceDN w:val="0"/>
      <w:adjustRightInd w:val="0"/>
      <w:ind w:right="19772"/>
    </w:pPr>
    <w:rPr>
      <w:rFonts w:ascii="Arial" w:hAnsi="Arial" w:cs="Arial"/>
      <w:b/>
      <w:bCs/>
      <w:sz w:val="16"/>
      <w:szCs w:val="16"/>
    </w:rPr>
  </w:style>
  <w:style w:type="paragraph" w:customStyle="1" w:styleId="-3">
    <w:name w:val="Контракт-подпункт Знак"/>
    <w:basedOn w:val="a0"/>
    <w:uiPriority w:val="99"/>
    <w:rsid w:val="00E66E18"/>
    <w:pPr>
      <w:tabs>
        <w:tab w:val="num" w:pos="851"/>
      </w:tabs>
      <w:spacing w:after="0" w:line="240" w:lineRule="auto"/>
      <w:ind w:left="851" w:hanging="851"/>
      <w:jc w:val="both"/>
    </w:pPr>
    <w:rPr>
      <w:rFonts w:ascii="Times New Roman" w:hAnsi="Times New Roman"/>
      <w:sz w:val="24"/>
      <w:szCs w:val="24"/>
    </w:rPr>
  </w:style>
  <w:style w:type="paragraph" w:customStyle="1" w:styleId="ConsPlusCell">
    <w:name w:val="ConsPlusCell"/>
    <w:uiPriority w:val="99"/>
    <w:rsid w:val="00CD4680"/>
    <w:pPr>
      <w:widowControl w:val="0"/>
      <w:autoSpaceDE w:val="0"/>
      <w:autoSpaceDN w:val="0"/>
      <w:adjustRightInd w:val="0"/>
    </w:pPr>
    <w:rPr>
      <w:rFonts w:ascii="Courier New" w:eastAsiaTheme="minorEastAsia" w:hAnsi="Courier New" w:cs="Courier New"/>
    </w:rPr>
  </w:style>
  <w:style w:type="character" w:styleId="aff1">
    <w:name w:val="Emphasis"/>
    <w:basedOn w:val="a1"/>
    <w:uiPriority w:val="20"/>
    <w:qFormat/>
    <w:locked/>
    <w:rsid w:val="001A6070"/>
    <w:rPr>
      <w:i/>
      <w:iCs/>
    </w:rPr>
  </w:style>
  <w:style w:type="paragraph" w:styleId="aff2">
    <w:name w:val="No Spacing"/>
    <w:aliases w:val="для таблиц,Без интервала2,No Spacing,No Spacing1,Без интервала11"/>
    <w:link w:val="aff3"/>
    <w:uiPriority w:val="1"/>
    <w:qFormat/>
    <w:rsid w:val="0034686C"/>
    <w:rPr>
      <w:rFonts w:ascii="Times New Roman" w:hAnsi="Times New Roman"/>
      <w:sz w:val="24"/>
      <w:szCs w:val="24"/>
    </w:rPr>
  </w:style>
  <w:style w:type="character" w:customStyle="1" w:styleId="aff3">
    <w:name w:val="Без интервала Знак"/>
    <w:aliases w:val="для таблиц Знак,Без интервала2 Знак,No Spacing Знак,No Spacing1 Знак,Без интервала11 Знак"/>
    <w:link w:val="aff2"/>
    <w:uiPriority w:val="1"/>
    <w:locked/>
    <w:rsid w:val="00C80E0B"/>
    <w:rPr>
      <w:rFonts w:ascii="Times New Roman" w:hAnsi="Times New Roman"/>
      <w:sz w:val="24"/>
      <w:szCs w:val="24"/>
    </w:rPr>
  </w:style>
  <w:style w:type="paragraph" w:customStyle="1" w:styleId="aff4">
    <w:name w:val="Базовый"/>
    <w:link w:val="aff5"/>
    <w:rsid w:val="00C80E0B"/>
    <w:pPr>
      <w:widowControl w:val="0"/>
      <w:suppressAutoHyphens/>
    </w:pPr>
    <w:rPr>
      <w:rFonts w:ascii="Times New Roman" w:eastAsia="ヒラギノ角ゴ Pro W3" w:hAnsi="Times New Roman"/>
      <w:color w:val="000000"/>
    </w:rPr>
  </w:style>
  <w:style w:type="character" w:customStyle="1" w:styleId="aff5">
    <w:name w:val="Базовый Знак"/>
    <w:link w:val="aff4"/>
    <w:locked/>
    <w:rsid w:val="00C80E0B"/>
    <w:rPr>
      <w:rFonts w:ascii="Times New Roman" w:eastAsia="ヒラギノ角ゴ Pro W3" w:hAnsi="Times New Roman"/>
      <w:color w:val="000000"/>
    </w:rPr>
  </w:style>
  <w:style w:type="numbering" w:customStyle="1" w:styleId="16">
    <w:name w:val="Нет списка1"/>
    <w:next w:val="a3"/>
    <w:uiPriority w:val="99"/>
    <w:semiHidden/>
    <w:unhideWhenUsed/>
    <w:rsid w:val="00825275"/>
  </w:style>
  <w:style w:type="table" w:customStyle="1" w:styleId="24">
    <w:name w:val="Сетка таблицы2"/>
    <w:basedOn w:val="a2"/>
    <w:next w:val="a8"/>
    <w:uiPriority w:val="99"/>
    <w:rsid w:val="008252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uiPriority w:val="99"/>
    <w:rsid w:val="0082527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52">
    <w:name w:val="p52"/>
    <w:basedOn w:val="a0"/>
    <w:rsid w:val="00825275"/>
    <w:pPr>
      <w:spacing w:before="100" w:beforeAutospacing="1" w:after="100" w:afterAutospacing="1" w:line="240" w:lineRule="auto"/>
    </w:pPr>
    <w:rPr>
      <w:rFonts w:ascii="Times New Roman" w:hAnsi="Times New Roman"/>
      <w:sz w:val="24"/>
      <w:szCs w:val="24"/>
    </w:rPr>
  </w:style>
  <w:style w:type="paragraph" w:customStyle="1" w:styleId="p35">
    <w:name w:val="p35"/>
    <w:basedOn w:val="a0"/>
    <w:rsid w:val="00825275"/>
    <w:pPr>
      <w:spacing w:before="100" w:beforeAutospacing="1" w:after="100" w:afterAutospacing="1" w:line="240" w:lineRule="auto"/>
    </w:pPr>
    <w:rPr>
      <w:rFonts w:ascii="Times New Roman" w:hAnsi="Times New Roman"/>
      <w:sz w:val="24"/>
      <w:szCs w:val="24"/>
    </w:rPr>
  </w:style>
  <w:style w:type="paragraph" w:customStyle="1" w:styleId="p2">
    <w:name w:val="p2"/>
    <w:basedOn w:val="a0"/>
    <w:rsid w:val="00825275"/>
    <w:pPr>
      <w:spacing w:before="100" w:beforeAutospacing="1" w:after="100" w:afterAutospacing="1" w:line="240" w:lineRule="auto"/>
    </w:pPr>
    <w:rPr>
      <w:rFonts w:ascii="Times New Roman" w:hAnsi="Times New Roman"/>
      <w:sz w:val="24"/>
      <w:szCs w:val="24"/>
    </w:rPr>
  </w:style>
  <w:style w:type="paragraph" w:customStyle="1" w:styleId="p19">
    <w:name w:val="p19"/>
    <w:basedOn w:val="a0"/>
    <w:rsid w:val="00825275"/>
    <w:pPr>
      <w:spacing w:before="100" w:beforeAutospacing="1" w:after="100" w:afterAutospacing="1" w:line="240" w:lineRule="auto"/>
    </w:pPr>
    <w:rPr>
      <w:rFonts w:ascii="Times New Roman" w:hAnsi="Times New Roman"/>
      <w:sz w:val="24"/>
      <w:szCs w:val="24"/>
    </w:rPr>
  </w:style>
  <w:style w:type="paragraph" w:customStyle="1" w:styleId="p26">
    <w:name w:val="p26"/>
    <w:basedOn w:val="a0"/>
    <w:rsid w:val="00825275"/>
    <w:pPr>
      <w:spacing w:before="100" w:beforeAutospacing="1" w:after="100" w:afterAutospacing="1" w:line="240" w:lineRule="auto"/>
    </w:pPr>
    <w:rPr>
      <w:rFonts w:ascii="Times New Roman" w:hAnsi="Times New Roman"/>
      <w:sz w:val="24"/>
      <w:szCs w:val="24"/>
    </w:rPr>
  </w:style>
  <w:style w:type="paragraph" w:customStyle="1" w:styleId="p28">
    <w:name w:val="p28"/>
    <w:basedOn w:val="a0"/>
    <w:rsid w:val="00825275"/>
    <w:pPr>
      <w:spacing w:before="100" w:beforeAutospacing="1" w:after="100" w:afterAutospacing="1" w:line="240" w:lineRule="auto"/>
    </w:pPr>
    <w:rPr>
      <w:rFonts w:ascii="Times New Roman" w:hAnsi="Times New Roman"/>
      <w:sz w:val="24"/>
      <w:szCs w:val="24"/>
    </w:rPr>
  </w:style>
  <w:style w:type="paragraph" w:customStyle="1" w:styleId="bo">
    <w:name w:val="bo"/>
    <w:basedOn w:val="a4"/>
    <w:rsid w:val="00825275"/>
    <w:pPr>
      <w:tabs>
        <w:tab w:val="left" w:pos="3564"/>
        <w:tab w:val="left" w:pos="5095"/>
      </w:tabs>
      <w:spacing w:before="57" w:after="0"/>
      <w:ind w:left="113" w:right="113"/>
      <w:jc w:val="both"/>
    </w:pPr>
    <w:rPr>
      <w:rFonts w:ascii="Arial" w:hAnsi="Arial" w:cs="Arial"/>
      <w:color w:val="000000"/>
      <w:kern w:val="1"/>
      <w:sz w:val="16"/>
      <w:szCs w:val="16"/>
    </w:rPr>
  </w:style>
  <w:style w:type="paragraph" w:customStyle="1" w:styleId="p6">
    <w:name w:val="p6"/>
    <w:basedOn w:val="a0"/>
    <w:rsid w:val="00825275"/>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1"/>
    <w:rsid w:val="00825275"/>
  </w:style>
  <w:style w:type="character" w:customStyle="1" w:styleId="s2">
    <w:name w:val="s2"/>
    <w:basedOn w:val="a1"/>
    <w:rsid w:val="00825275"/>
  </w:style>
  <w:style w:type="character" w:customStyle="1" w:styleId="s5">
    <w:name w:val="s5"/>
    <w:basedOn w:val="a1"/>
    <w:rsid w:val="00825275"/>
  </w:style>
  <w:style w:type="character" w:customStyle="1" w:styleId="s8">
    <w:name w:val="s8"/>
    <w:basedOn w:val="a1"/>
    <w:rsid w:val="00825275"/>
  </w:style>
  <w:style w:type="paragraph" w:customStyle="1" w:styleId="17">
    <w:name w:val="Без интервала1"/>
    <w:rsid w:val="00825275"/>
    <w:rPr>
      <w:rFonts w:eastAsia="Calibri"/>
      <w:sz w:val="22"/>
      <w:szCs w:val="22"/>
    </w:rPr>
  </w:style>
  <w:style w:type="character" w:customStyle="1" w:styleId="s3">
    <w:name w:val="s3"/>
    <w:basedOn w:val="a1"/>
    <w:rsid w:val="007B09FE"/>
  </w:style>
  <w:style w:type="character" w:customStyle="1" w:styleId="aff6">
    <w:name w:val="Гипертекстовая ссылка"/>
    <w:uiPriority w:val="99"/>
    <w:rsid w:val="00B27823"/>
    <w:rPr>
      <w:b w:val="0"/>
      <w:bCs w:val="0"/>
      <w:color w:val="106BBE"/>
    </w:rPr>
  </w:style>
  <w:style w:type="paragraph" w:styleId="a">
    <w:name w:val="List Bullet"/>
    <w:basedOn w:val="a0"/>
    <w:uiPriority w:val="99"/>
    <w:unhideWhenUsed/>
    <w:rsid w:val="001C1558"/>
    <w:pPr>
      <w:numPr>
        <w:numId w:val="23"/>
      </w:numPr>
      <w:contextualSpacing/>
    </w:pPr>
  </w:style>
  <w:style w:type="character" w:customStyle="1" w:styleId="extendedtext-short">
    <w:name w:val="extendedtext-short"/>
    <w:basedOn w:val="a1"/>
    <w:rsid w:val="0013174F"/>
  </w:style>
  <w:style w:type="character" w:customStyle="1" w:styleId="apple-style-span">
    <w:name w:val="apple-style-span"/>
    <w:rsid w:val="00AE0CAB"/>
    <w:rPr>
      <w:rFonts w:ascii="Times New Roman" w:hAnsi="Times New Roman" w:cs="Times New Roman" w:hint="default"/>
    </w:rPr>
  </w:style>
  <w:style w:type="character" w:customStyle="1" w:styleId="ConsPlusNormal0">
    <w:name w:val="ConsPlusNormal Знак"/>
    <w:link w:val="ConsPlusNormal"/>
    <w:locked/>
    <w:rsid w:val="00F425E1"/>
    <w:rPr>
      <w:rFonts w:ascii="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4405">
      <w:bodyDiv w:val="1"/>
      <w:marLeft w:val="0"/>
      <w:marRight w:val="0"/>
      <w:marTop w:val="0"/>
      <w:marBottom w:val="0"/>
      <w:divBdr>
        <w:top w:val="none" w:sz="0" w:space="0" w:color="auto"/>
        <w:left w:val="none" w:sz="0" w:space="0" w:color="auto"/>
        <w:bottom w:val="none" w:sz="0" w:space="0" w:color="auto"/>
        <w:right w:val="none" w:sz="0" w:space="0" w:color="auto"/>
      </w:divBdr>
    </w:div>
    <w:div w:id="111897495">
      <w:bodyDiv w:val="1"/>
      <w:marLeft w:val="0"/>
      <w:marRight w:val="0"/>
      <w:marTop w:val="0"/>
      <w:marBottom w:val="0"/>
      <w:divBdr>
        <w:top w:val="none" w:sz="0" w:space="0" w:color="auto"/>
        <w:left w:val="none" w:sz="0" w:space="0" w:color="auto"/>
        <w:bottom w:val="none" w:sz="0" w:space="0" w:color="auto"/>
        <w:right w:val="none" w:sz="0" w:space="0" w:color="auto"/>
      </w:divBdr>
    </w:div>
    <w:div w:id="120345192">
      <w:bodyDiv w:val="1"/>
      <w:marLeft w:val="0"/>
      <w:marRight w:val="0"/>
      <w:marTop w:val="0"/>
      <w:marBottom w:val="0"/>
      <w:divBdr>
        <w:top w:val="none" w:sz="0" w:space="0" w:color="auto"/>
        <w:left w:val="none" w:sz="0" w:space="0" w:color="auto"/>
        <w:bottom w:val="none" w:sz="0" w:space="0" w:color="auto"/>
        <w:right w:val="none" w:sz="0" w:space="0" w:color="auto"/>
      </w:divBdr>
    </w:div>
    <w:div w:id="142433673">
      <w:bodyDiv w:val="1"/>
      <w:marLeft w:val="0"/>
      <w:marRight w:val="0"/>
      <w:marTop w:val="0"/>
      <w:marBottom w:val="0"/>
      <w:divBdr>
        <w:top w:val="none" w:sz="0" w:space="0" w:color="auto"/>
        <w:left w:val="none" w:sz="0" w:space="0" w:color="auto"/>
        <w:bottom w:val="none" w:sz="0" w:space="0" w:color="auto"/>
        <w:right w:val="none" w:sz="0" w:space="0" w:color="auto"/>
      </w:divBdr>
    </w:div>
    <w:div w:id="219755498">
      <w:bodyDiv w:val="1"/>
      <w:marLeft w:val="0"/>
      <w:marRight w:val="0"/>
      <w:marTop w:val="0"/>
      <w:marBottom w:val="0"/>
      <w:divBdr>
        <w:top w:val="none" w:sz="0" w:space="0" w:color="auto"/>
        <w:left w:val="none" w:sz="0" w:space="0" w:color="auto"/>
        <w:bottom w:val="none" w:sz="0" w:space="0" w:color="auto"/>
        <w:right w:val="none" w:sz="0" w:space="0" w:color="auto"/>
      </w:divBdr>
    </w:div>
    <w:div w:id="303123412">
      <w:bodyDiv w:val="1"/>
      <w:marLeft w:val="0"/>
      <w:marRight w:val="0"/>
      <w:marTop w:val="0"/>
      <w:marBottom w:val="0"/>
      <w:divBdr>
        <w:top w:val="none" w:sz="0" w:space="0" w:color="auto"/>
        <w:left w:val="none" w:sz="0" w:space="0" w:color="auto"/>
        <w:bottom w:val="none" w:sz="0" w:space="0" w:color="auto"/>
        <w:right w:val="none" w:sz="0" w:space="0" w:color="auto"/>
      </w:divBdr>
    </w:div>
    <w:div w:id="354157169">
      <w:bodyDiv w:val="1"/>
      <w:marLeft w:val="0"/>
      <w:marRight w:val="0"/>
      <w:marTop w:val="0"/>
      <w:marBottom w:val="0"/>
      <w:divBdr>
        <w:top w:val="none" w:sz="0" w:space="0" w:color="auto"/>
        <w:left w:val="none" w:sz="0" w:space="0" w:color="auto"/>
        <w:bottom w:val="none" w:sz="0" w:space="0" w:color="auto"/>
        <w:right w:val="none" w:sz="0" w:space="0" w:color="auto"/>
      </w:divBdr>
    </w:div>
    <w:div w:id="375546665">
      <w:bodyDiv w:val="1"/>
      <w:marLeft w:val="0"/>
      <w:marRight w:val="0"/>
      <w:marTop w:val="0"/>
      <w:marBottom w:val="0"/>
      <w:divBdr>
        <w:top w:val="none" w:sz="0" w:space="0" w:color="auto"/>
        <w:left w:val="none" w:sz="0" w:space="0" w:color="auto"/>
        <w:bottom w:val="none" w:sz="0" w:space="0" w:color="auto"/>
        <w:right w:val="none" w:sz="0" w:space="0" w:color="auto"/>
      </w:divBdr>
    </w:div>
    <w:div w:id="377366219">
      <w:bodyDiv w:val="1"/>
      <w:marLeft w:val="0"/>
      <w:marRight w:val="0"/>
      <w:marTop w:val="0"/>
      <w:marBottom w:val="0"/>
      <w:divBdr>
        <w:top w:val="none" w:sz="0" w:space="0" w:color="auto"/>
        <w:left w:val="none" w:sz="0" w:space="0" w:color="auto"/>
        <w:bottom w:val="none" w:sz="0" w:space="0" w:color="auto"/>
        <w:right w:val="none" w:sz="0" w:space="0" w:color="auto"/>
      </w:divBdr>
    </w:div>
    <w:div w:id="391195003">
      <w:bodyDiv w:val="1"/>
      <w:marLeft w:val="0"/>
      <w:marRight w:val="0"/>
      <w:marTop w:val="0"/>
      <w:marBottom w:val="0"/>
      <w:divBdr>
        <w:top w:val="none" w:sz="0" w:space="0" w:color="auto"/>
        <w:left w:val="none" w:sz="0" w:space="0" w:color="auto"/>
        <w:bottom w:val="none" w:sz="0" w:space="0" w:color="auto"/>
        <w:right w:val="none" w:sz="0" w:space="0" w:color="auto"/>
      </w:divBdr>
    </w:div>
    <w:div w:id="399015166">
      <w:bodyDiv w:val="1"/>
      <w:marLeft w:val="0"/>
      <w:marRight w:val="0"/>
      <w:marTop w:val="0"/>
      <w:marBottom w:val="0"/>
      <w:divBdr>
        <w:top w:val="none" w:sz="0" w:space="0" w:color="auto"/>
        <w:left w:val="none" w:sz="0" w:space="0" w:color="auto"/>
        <w:bottom w:val="none" w:sz="0" w:space="0" w:color="auto"/>
        <w:right w:val="none" w:sz="0" w:space="0" w:color="auto"/>
      </w:divBdr>
    </w:div>
    <w:div w:id="429669909">
      <w:bodyDiv w:val="1"/>
      <w:marLeft w:val="0"/>
      <w:marRight w:val="0"/>
      <w:marTop w:val="0"/>
      <w:marBottom w:val="0"/>
      <w:divBdr>
        <w:top w:val="none" w:sz="0" w:space="0" w:color="auto"/>
        <w:left w:val="none" w:sz="0" w:space="0" w:color="auto"/>
        <w:bottom w:val="none" w:sz="0" w:space="0" w:color="auto"/>
        <w:right w:val="none" w:sz="0" w:space="0" w:color="auto"/>
      </w:divBdr>
      <w:divsChild>
        <w:div w:id="666784640">
          <w:marLeft w:val="0"/>
          <w:marRight w:val="0"/>
          <w:marTop w:val="240"/>
          <w:marBottom w:val="240"/>
          <w:divBdr>
            <w:top w:val="none" w:sz="0" w:space="0" w:color="auto"/>
            <w:left w:val="none" w:sz="0" w:space="0" w:color="auto"/>
            <w:bottom w:val="none" w:sz="0" w:space="0" w:color="auto"/>
            <w:right w:val="none" w:sz="0" w:space="0" w:color="auto"/>
          </w:divBdr>
        </w:div>
        <w:div w:id="1809007294">
          <w:marLeft w:val="0"/>
          <w:marRight w:val="0"/>
          <w:marTop w:val="240"/>
          <w:marBottom w:val="240"/>
          <w:divBdr>
            <w:top w:val="none" w:sz="0" w:space="0" w:color="auto"/>
            <w:left w:val="none" w:sz="0" w:space="0" w:color="auto"/>
            <w:bottom w:val="none" w:sz="0" w:space="0" w:color="auto"/>
            <w:right w:val="none" w:sz="0" w:space="0" w:color="auto"/>
          </w:divBdr>
        </w:div>
      </w:divsChild>
    </w:div>
    <w:div w:id="456338479">
      <w:bodyDiv w:val="1"/>
      <w:marLeft w:val="0"/>
      <w:marRight w:val="0"/>
      <w:marTop w:val="0"/>
      <w:marBottom w:val="0"/>
      <w:divBdr>
        <w:top w:val="none" w:sz="0" w:space="0" w:color="auto"/>
        <w:left w:val="none" w:sz="0" w:space="0" w:color="auto"/>
        <w:bottom w:val="none" w:sz="0" w:space="0" w:color="auto"/>
        <w:right w:val="none" w:sz="0" w:space="0" w:color="auto"/>
      </w:divBdr>
    </w:div>
    <w:div w:id="582111154">
      <w:bodyDiv w:val="1"/>
      <w:marLeft w:val="0"/>
      <w:marRight w:val="0"/>
      <w:marTop w:val="0"/>
      <w:marBottom w:val="0"/>
      <w:divBdr>
        <w:top w:val="none" w:sz="0" w:space="0" w:color="auto"/>
        <w:left w:val="none" w:sz="0" w:space="0" w:color="auto"/>
        <w:bottom w:val="none" w:sz="0" w:space="0" w:color="auto"/>
        <w:right w:val="none" w:sz="0" w:space="0" w:color="auto"/>
      </w:divBdr>
    </w:div>
    <w:div w:id="673729751">
      <w:bodyDiv w:val="1"/>
      <w:marLeft w:val="0"/>
      <w:marRight w:val="0"/>
      <w:marTop w:val="0"/>
      <w:marBottom w:val="0"/>
      <w:divBdr>
        <w:top w:val="none" w:sz="0" w:space="0" w:color="auto"/>
        <w:left w:val="none" w:sz="0" w:space="0" w:color="auto"/>
        <w:bottom w:val="none" w:sz="0" w:space="0" w:color="auto"/>
        <w:right w:val="none" w:sz="0" w:space="0" w:color="auto"/>
      </w:divBdr>
    </w:div>
    <w:div w:id="677927138">
      <w:bodyDiv w:val="1"/>
      <w:marLeft w:val="0"/>
      <w:marRight w:val="0"/>
      <w:marTop w:val="0"/>
      <w:marBottom w:val="0"/>
      <w:divBdr>
        <w:top w:val="none" w:sz="0" w:space="0" w:color="auto"/>
        <w:left w:val="none" w:sz="0" w:space="0" w:color="auto"/>
        <w:bottom w:val="none" w:sz="0" w:space="0" w:color="auto"/>
        <w:right w:val="none" w:sz="0" w:space="0" w:color="auto"/>
      </w:divBdr>
    </w:div>
    <w:div w:id="713575786">
      <w:bodyDiv w:val="1"/>
      <w:marLeft w:val="0"/>
      <w:marRight w:val="0"/>
      <w:marTop w:val="0"/>
      <w:marBottom w:val="0"/>
      <w:divBdr>
        <w:top w:val="none" w:sz="0" w:space="0" w:color="auto"/>
        <w:left w:val="none" w:sz="0" w:space="0" w:color="auto"/>
        <w:bottom w:val="none" w:sz="0" w:space="0" w:color="auto"/>
        <w:right w:val="none" w:sz="0" w:space="0" w:color="auto"/>
      </w:divBdr>
    </w:div>
    <w:div w:id="755902637">
      <w:bodyDiv w:val="1"/>
      <w:marLeft w:val="0"/>
      <w:marRight w:val="0"/>
      <w:marTop w:val="0"/>
      <w:marBottom w:val="0"/>
      <w:divBdr>
        <w:top w:val="none" w:sz="0" w:space="0" w:color="auto"/>
        <w:left w:val="none" w:sz="0" w:space="0" w:color="auto"/>
        <w:bottom w:val="none" w:sz="0" w:space="0" w:color="auto"/>
        <w:right w:val="none" w:sz="0" w:space="0" w:color="auto"/>
      </w:divBdr>
    </w:div>
    <w:div w:id="786123609">
      <w:marLeft w:val="0"/>
      <w:marRight w:val="0"/>
      <w:marTop w:val="0"/>
      <w:marBottom w:val="0"/>
      <w:divBdr>
        <w:top w:val="none" w:sz="0" w:space="0" w:color="auto"/>
        <w:left w:val="none" w:sz="0" w:space="0" w:color="auto"/>
        <w:bottom w:val="none" w:sz="0" w:space="0" w:color="auto"/>
        <w:right w:val="none" w:sz="0" w:space="0" w:color="auto"/>
      </w:divBdr>
    </w:div>
    <w:div w:id="786123610">
      <w:marLeft w:val="0"/>
      <w:marRight w:val="0"/>
      <w:marTop w:val="0"/>
      <w:marBottom w:val="0"/>
      <w:divBdr>
        <w:top w:val="none" w:sz="0" w:space="0" w:color="auto"/>
        <w:left w:val="none" w:sz="0" w:space="0" w:color="auto"/>
        <w:bottom w:val="none" w:sz="0" w:space="0" w:color="auto"/>
        <w:right w:val="none" w:sz="0" w:space="0" w:color="auto"/>
      </w:divBdr>
    </w:div>
    <w:div w:id="786123611">
      <w:marLeft w:val="0"/>
      <w:marRight w:val="0"/>
      <w:marTop w:val="0"/>
      <w:marBottom w:val="0"/>
      <w:divBdr>
        <w:top w:val="none" w:sz="0" w:space="0" w:color="auto"/>
        <w:left w:val="none" w:sz="0" w:space="0" w:color="auto"/>
        <w:bottom w:val="none" w:sz="0" w:space="0" w:color="auto"/>
        <w:right w:val="none" w:sz="0" w:space="0" w:color="auto"/>
      </w:divBdr>
    </w:div>
    <w:div w:id="786123612">
      <w:marLeft w:val="0"/>
      <w:marRight w:val="0"/>
      <w:marTop w:val="0"/>
      <w:marBottom w:val="0"/>
      <w:divBdr>
        <w:top w:val="none" w:sz="0" w:space="0" w:color="auto"/>
        <w:left w:val="none" w:sz="0" w:space="0" w:color="auto"/>
        <w:bottom w:val="none" w:sz="0" w:space="0" w:color="auto"/>
        <w:right w:val="none" w:sz="0" w:space="0" w:color="auto"/>
      </w:divBdr>
    </w:div>
    <w:div w:id="786123613">
      <w:marLeft w:val="0"/>
      <w:marRight w:val="0"/>
      <w:marTop w:val="0"/>
      <w:marBottom w:val="0"/>
      <w:divBdr>
        <w:top w:val="none" w:sz="0" w:space="0" w:color="auto"/>
        <w:left w:val="none" w:sz="0" w:space="0" w:color="auto"/>
        <w:bottom w:val="none" w:sz="0" w:space="0" w:color="auto"/>
        <w:right w:val="none" w:sz="0" w:space="0" w:color="auto"/>
      </w:divBdr>
    </w:div>
    <w:div w:id="786123614">
      <w:marLeft w:val="0"/>
      <w:marRight w:val="0"/>
      <w:marTop w:val="0"/>
      <w:marBottom w:val="0"/>
      <w:divBdr>
        <w:top w:val="none" w:sz="0" w:space="0" w:color="auto"/>
        <w:left w:val="none" w:sz="0" w:space="0" w:color="auto"/>
        <w:bottom w:val="none" w:sz="0" w:space="0" w:color="auto"/>
        <w:right w:val="none" w:sz="0" w:space="0" w:color="auto"/>
      </w:divBdr>
    </w:div>
    <w:div w:id="786123615">
      <w:marLeft w:val="0"/>
      <w:marRight w:val="0"/>
      <w:marTop w:val="0"/>
      <w:marBottom w:val="0"/>
      <w:divBdr>
        <w:top w:val="none" w:sz="0" w:space="0" w:color="auto"/>
        <w:left w:val="none" w:sz="0" w:space="0" w:color="auto"/>
        <w:bottom w:val="none" w:sz="0" w:space="0" w:color="auto"/>
        <w:right w:val="none" w:sz="0" w:space="0" w:color="auto"/>
      </w:divBdr>
    </w:div>
    <w:div w:id="786123616">
      <w:marLeft w:val="0"/>
      <w:marRight w:val="0"/>
      <w:marTop w:val="0"/>
      <w:marBottom w:val="0"/>
      <w:divBdr>
        <w:top w:val="none" w:sz="0" w:space="0" w:color="auto"/>
        <w:left w:val="none" w:sz="0" w:space="0" w:color="auto"/>
        <w:bottom w:val="none" w:sz="0" w:space="0" w:color="auto"/>
        <w:right w:val="none" w:sz="0" w:space="0" w:color="auto"/>
      </w:divBdr>
    </w:div>
    <w:div w:id="786123617">
      <w:marLeft w:val="0"/>
      <w:marRight w:val="0"/>
      <w:marTop w:val="0"/>
      <w:marBottom w:val="0"/>
      <w:divBdr>
        <w:top w:val="none" w:sz="0" w:space="0" w:color="auto"/>
        <w:left w:val="none" w:sz="0" w:space="0" w:color="auto"/>
        <w:bottom w:val="none" w:sz="0" w:space="0" w:color="auto"/>
        <w:right w:val="none" w:sz="0" w:space="0" w:color="auto"/>
      </w:divBdr>
    </w:div>
    <w:div w:id="786123618">
      <w:marLeft w:val="0"/>
      <w:marRight w:val="0"/>
      <w:marTop w:val="0"/>
      <w:marBottom w:val="0"/>
      <w:divBdr>
        <w:top w:val="none" w:sz="0" w:space="0" w:color="auto"/>
        <w:left w:val="none" w:sz="0" w:space="0" w:color="auto"/>
        <w:bottom w:val="none" w:sz="0" w:space="0" w:color="auto"/>
        <w:right w:val="none" w:sz="0" w:space="0" w:color="auto"/>
      </w:divBdr>
    </w:div>
    <w:div w:id="786123619">
      <w:marLeft w:val="0"/>
      <w:marRight w:val="0"/>
      <w:marTop w:val="0"/>
      <w:marBottom w:val="0"/>
      <w:divBdr>
        <w:top w:val="none" w:sz="0" w:space="0" w:color="auto"/>
        <w:left w:val="none" w:sz="0" w:space="0" w:color="auto"/>
        <w:bottom w:val="none" w:sz="0" w:space="0" w:color="auto"/>
        <w:right w:val="none" w:sz="0" w:space="0" w:color="auto"/>
      </w:divBdr>
    </w:div>
    <w:div w:id="786123620">
      <w:marLeft w:val="0"/>
      <w:marRight w:val="0"/>
      <w:marTop w:val="0"/>
      <w:marBottom w:val="0"/>
      <w:divBdr>
        <w:top w:val="none" w:sz="0" w:space="0" w:color="auto"/>
        <w:left w:val="none" w:sz="0" w:space="0" w:color="auto"/>
        <w:bottom w:val="none" w:sz="0" w:space="0" w:color="auto"/>
        <w:right w:val="none" w:sz="0" w:space="0" w:color="auto"/>
      </w:divBdr>
    </w:div>
    <w:div w:id="786123621">
      <w:marLeft w:val="0"/>
      <w:marRight w:val="0"/>
      <w:marTop w:val="0"/>
      <w:marBottom w:val="0"/>
      <w:divBdr>
        <w:top w:val="none" w:sz="0" w:space="0" w:color="auto"/>
        <w:left w:val="none" w:sz="0" w:space="0" w:color="auto"/>
        <w:bottom w:val="none" w:sz="0" w:space="0" w:color="auto"/>
        <w:right w:val="none" w:sz="0" w:space="0" w:color="auto"/>
      </w:divBdr>
    </w:div>
    <w:div w:id="786123622">
      <w:marLeft w:val="0"/>
      <w:marRight w:val="0"/>
      <w:marTop w:val="0"/>
      <w:marBottom w:val="0"/>
      <w:divBdr>
        <w:top w:val="none" w:sz="0" w:space="0" w:color="auto"/>
        <w:left w:val="none" w:sz="0" w:space="0" w:color="auto"/>
        <w:bottom w:val="none" w:sz="0" w:space="0" w:color="auto"/>
        <w:right w:val="none" w:sz="0" w:space="0" w:color="auto"/>
      </w:divBdr>
    </w:div>
    <w:div w:id="786123623">
      <w:marLeft w:val="0"/>
      <w:marRight w:val="0"/>
      <w:marTop w:val="0"/>
      <w:marBottom w:val="0"/>
      <w:divBdr>
        <w:top w:val="none" w:sz="0" w:space="0" w:color="auto"/>
        <w:left w:val="none" w:sz="0" w:space="0" w:color="auto"/>
        <w:bottom w:val="none" w:sz="0" w:space="0" w:color="auto"/>
        <w:right w:val="none" w:sz="0" w:space="0" w:color="auto"/>
      </w:divBdr>
    </w:div>
    <w:div w:id="786123624">
      <w:marLeft w:val="0"/>
      <w:marRight w:val="0"/>
      <w:marTop w:val="0"/>
      <w:marBottom w:val="0"/>
      <w:divBdr>
        <w:top w:val="none" w:sz="0" w:space="0" w:color="auto"/>
        <w:left w:val="none" w:sz="0" w:space="0" w:color="auto"/>
        <w:bottom w:val="none" w:sz="0" w:space="0" w:color="auto"/>
        <w:right w:val="none" w:sz="0" w:space="0" w:color="auto"/>
      </w:divBdr>
    </w:div>
    <w:div w:id="786123625">
      <w:marLeft w:val="0"/>
      <w:marRight w:val="0"/>
      <w:marTop w:val="0"/>
      <w:marBottom w:val="0"/>
      <w:divBdr>
        <w:top w:val="none" w:sz="0" w:space="0" w:color="auto"/>
        <w:left w:val="none" w:sz="0" w:space="0" w:color="auto"/>
        <w:bottom w:val="none" w:sz="0" w:space="0" w:color="auto"/>
        <w:right w:val="none" w:sz="0" w:space="0" w:color="auto"/>
      </w:divBdr>
    </w:div>
    <w:div w:id="786123626">
      <w:marLeft w:val="0"/>
      <w:marRight w:val="0"/>
      <w:marTop w:val="0"/>
      <w:marBottom w:val="0"/>
      <w:divBdr>
        <w:top w:val="none" w:sz="0" w:space="0" w:color="auto"/>
        <w:left w:val="none" w:sz="0" w:space="0" w:color="auto"/>
        <w:bottom w:val="none" w:sz="0" w:space="0" w:color="auto"/>
        <w:right w:val="none" w:sz="0" w:space="0" w:color="auto"/>
      </w:divBdr>
    </w:div>
    <w:div w:id="786123627">
      <w:marLeft w:val="0"/>
      <w:marRight w:val="0"/>
      <w:marTop w:val="0"/>
      <w:marBottom w:val="0"/>
      <w:divBdr>
        <w:top w:val="none" w:sz="0" w:space="0" w:color="auto"/>
        <w:left w:val="none" w:sz="0" w:space="0" w:color="auto"/>
        <w:bottom w:val="none" w:sz="0" w:space="0" w:color="auto"/>
        <w:right w:val="none" w:sz="0" w:space="0" w:color="auto"/>
      </w:divBdr>
    </w:div>
    <w:div w:id="786123628">
      <w:marLeft w:val="0"/>
      <w:marRight w:val="0"/>
      <w:marTop w:val="0"/>
      <w:marBottom w:val="0"/>
      <w:divBdr>
        <w:top w:val="none" w:sz="0" w:space="0" w:color="auto"/>
        <w:left w:val="none" w:sz="0" w:space="0" w:color="auto"/>
        <w:bottom w:val="none" w:sz="0" w:space="0" w:color="auto"/>
        <w:right w:val="none" w:sz="0" w:space="0" w:color="auto"/>
      </w:divBdr>
    </w:div>
    <w:div w:id="786123629">
      <w:marLeft w:val="0"/>
      <w:marRight w:val="0"/>
      <w:marTop w:val="0"/>
      <w:marBottom w:val="0"/>
      <w:divBdr>
        <w:top w:val="none" w:sz="0" w:space="0" w:color="auto"/>
        <w:left w:val="none" w:sz="0" w:space="0" w:color="auto"/>
        <w:bottom w:val="none" w:sz="0" w:space="0" w:color="auto"/>
        <w:right w:val="none" w:sz="0" w:space="0" w:color="auto"/>
      </w:divBdr>
    </w:div>
    <w:div w:id="786123630">
      <w:marLeft w:val="0"/>
      <w:marRight w:val="0"/>
      <w:marTop w:val="0"/>
      <w:marBottom w:val="0"/>
      <w:divBdr>
        <w:top w:val="none" w:sz="0" w:space="0" w:color="auto"/>
        <w:left w:val="none" w:sz="0" w:space="0" w:color="auto"/>
        <w:bottom w:val="none" w:sz="0" w:space="0" w:color="auto"/>
        <w:right w:val="none" w:sz="0" w:space="0" w:color="auto"/>
      </w:divBdr>
    </w:div>
    <w:div w:id="786123631">
      <w:marLeft w:val="0"/>
      <w:marRight w:val="0"/>
      <w:marTop w:val="0"/>
      <w:marBottom w:val="0"/>
      <w:divBdr>
        <w:top w:val="none" w:sz="0" w:space="0" w:color="auto"/>
        <w:left w:val="none" w:sz="0" w:space="0" w:color="auto"/>
        <w:bottom w:val="none" w:sz="0" w:space="0" w:color="auto"/>
        <w:right w:val="none" w:sz="0" w:space="0" w:color="auto"/>
      </w:divBdr>
    </w:div>
    <w:div w:id="786123632">
      <w:marLeft w:val="0"/>
      <w:marRight w:val="0"/>
      <w:marTop w:val="0"/>
      <w:marBottom w:val="0"/>
      <w:divBdr>
        <w:top w:val="none" w:sz="0" w:space="0" w:color="auto"/>
        <w:left w:val="none" w:sz="0" w:space="0" w:color="auto"/>
        <w:bottom w:val="none" w:sz="0" w:space="0" w:color="auto"/>
        <w:right w:val="none" w:sz="0" w:space="0" w:color="auto"/>
      </w:divBdr>
    </w:div>
    <w:div w:id="786123634">
      <w:marLeft w:val="0"/>
      <w:marRight w:val="0"/>
      <w:marTop w:val="0"/>
      <w:marBottom w:val="0"/>
      <w:divBdr>
        <w:top w:val="none" w:sz="0" w:space="0" w:color="auto"/>
        <w:left w:val="none" w:sz="0" w:space="0" w:color="auto"/>
        <w:bottom w:val="none" w:sz="0" w:space="0" w:color="auto"/>
        <w:right w:val="none" w:sz="0" w:space="0" w:color="auto"/>
      </w:divBdr>
    </w:div>
    <w:div w:id="786123636">
      <w:marLeft w:val="0"/>
      <w:marRight w:val="0"/>
      <w:marTop w:val="0"/>
      <w:marBottom w:val="0"/>
      <w:divBdr>
        <w:top w:val="none" w:sz="0" w:space="0" w:color="auto"/>
        <w:left w:val="none" w:sz="0" w:space="0" w:color="auto"/>
        <w:bottom w:val="none" w:sz="0" w:space="0" w:color="auto"/>
        <w:right w:val="none" w:sz="0" w:space="0" w:color="auto"/>
      </w:divBdr>
    </w:div>
    <w:div w:id="786123638">
      <w:marLeft w:val="0"/>
      <w:marRight w:val="0"/>
      <w:marTop w:val="0"/>
      <w:marBottom w:val="0"/>
      <w:divBdr>
        <w:top w:val="none" w:sz="0" w:space="0" w:color="auto"/>
        <w:left w:val="none" w:sz="0" w:space="0" w:color="auto"/>
        <w:bottom w:val="none" w:sz="0" w:space="0" w:color="auto"/>
        <w:right w:val="none" w:sz="0" w:space="0" w:color="auto"/>
      </w:divBdr>
    </w:div>
    <w:div w:id="786123639">
      <w:marLeft w:val="0"/>
      <w:marRight w:val="0"/>
      <w:marTop w:val="0"/>
      <w:marBottom w:val="0"/>
      <w:divBdr>
        <w:top w:val="none" w:sz="0" w:space="0" w:color="auto"/>
        <w:left w:val="none" w:sz="0" w:space="0" w:color="auto"/>
        <w:bottom w:val="none" w:sz="0" w:space="0" w:color="auto"/>
        <w:right w:val="none" w:sz="0" w:space="0" w:color="auto"/>
      </w:divBdr>
    </w:div>
    <w:div w:id="786123640">
      <w:marLeft w:val="0"/>
      <w:marRight w:val="0"/>
      <w:marTop w:val="0"/>
      <w:marBottom w:val="0"/>
      <w:divBdr>
        <w:top w:val="none" w:sz="0" w:space="0" w:color="auto"/>
        <w:left w:val="none" w:sz="0" w:space="0" w:color="auto"/>
        <w:bottom w:val="none" w:sz="0" w:space="0" w:color="auto"/>
        <w:right w:val="none" w:sz="0" w:space="0" w:color="auto"/>
      </w:divBdr>
    </w:div>
    <w:div w:id="786123641">
      <w:marLeft w:val="0"/>
      <w:marRight w:val="0"/>
      <w:marTop w:val="0"/>
      <w:marBottom w:val="0"/>
      <w:divBdr>
        <w:top w:val="none" w:sz="0" w:space="0" w:color="auto"/>
        <w:left w:val="none" w:sz="0" w:space="0" w:color="auto"/>
        <w:bottom w:val="none" w:sz="0" w:space="0" w:color="auto"/>
        <w:right w:val="none" w:sz="0" w:space="0" w:color="auto"/>
      </w:divBdr>
    </w:div>
    <w:div w:id="786123642">
      <w:marLeft w:val="0"/>
      <w:marRight w:val="0"/>
      <w:marTop w:val="0"/>
      <w:marBottom w:val="0"/>
      <w:divBdr>
        <w:top w:val="none" w:sz="0" w:space="0" w:color="auto"/>
        <w:left w:val="none" w:sz="0" w:space="0" w:color="auto"/>
        <w:bottom w:val="none" w:sz="0" w:space="0" w:color="auto"/>
        <w:right w:val="none" w:sz="0" w:space="0" w:color="auto"/>
      </w:divBdr>
    </w:div>
    <w:div w:id="786123643">
      <w:marLeft w:val="0"/>
      <w:marRight w:val="0"/>
      <w:marTop w:val="0"/>
      <w:marBottom w:val="0"/>
      <w:divBdr>
        <w:top w:val="none" w:sz="0" w:space="0" w:color="auto"/>
        <w:left w:val="none" w:sz="0" w:space="0" w:color="auto"/>
        <w:bottom w:val="none" w:sz="0" w:space="0" w:color="auto"/>
        <w:right w:val="none" w:sz="0" w:space="0" w:color="auto"/>
      </w:divBdr>
    </w:div>
    <w:div w:id="786123644">
      <w:marLeft w:val="0"/>
      <w:marRight w:val="0"/>
      <w:marTop w:val="0"/>
      <w:marBottom w:val="0"/>
      <w:divBdr>
        <w:top w:val="none" w:sz="0" w:space="0" w:color="auto"/>
        <w:left w:val="none" w:sz="0" w:space="0" w:color="auto"/>
        <w:bottom w:val="none" w:sz="0" w:space="0" w:color="auto"/>
        <w:right w:val="none" w:sz="0" w:space="0" w:color="auto"/>
      </w:divBdr>
    </w:div>
    <w:div w:id="786123646">
      <w:marLeft w:val="0"/>
      <w:marRight w:val="0"/>
      <w:marTop w:val="0"/>
      <w:marBottom w:val="0"/>
      <w:divBdr>
        <w:top w:val="none" w:sz="0" w:space="0" w:color="auto"/>
        <w:left w:val="none" w:sz="0" w:space="0" w:color="auto"/>
        <w:bottom w:val="none" w:sz="0" w:space="0" w:color="auto"/>
        <w:right w:val="none" w:sz="0" w:space="0" w:color="auto"/>
      </w:divBdr>
    </w:div>
    <w:div w:id="786123647">
      <w:marLeft w:val="0"/>
      <w:marRight w:val="0"/>
      <w:marTop w:val="0"/>
      <w:marBottom w:val="0"/>
      <w:divBdr>
        <w:top w:val="none" w:sz="0" w:space="0" w:color="auto"/>
        <w:left w:val="none" w:sz="0" w:space="0" w:color="auto"/>
        <w:bottom w:val="none" w:sz="0" w:space="0" w:color="auto"/>
        <w:right w:val="none" w:sz="0" w:space="0" w:color="auto"/>
      </w:divBdr>
    </w:div>
    <w:div w:id="786123648">
      <w:marLeft w:val="0"/>
      <w:marRight w:val="0"/>
      <w:marTop w:val="0"/>
      <w:marBottom w:val="0"/>
      <w:divBdr>
        <w:top w:val="none" w:sz="0" w:space="0" w:color="auto"/>
        <w:left w:val="none" w:sz="0" w:space="0" w:color="auto"/>
        <w:bottom w:val="none" w:sz="0" w:space="0" w:color="auto"/>
        <w:right w:val="none" w:sz="0" w:space="0" w:color="auto"/>
      </w:divBdr>
    </w:div>
    <w:div w:id="786123649">
      <w:marLeft w:val="0"/>
      <w:marRight w:val="0"/>
      <w:marTop w:val="0"/>
      <w:marBottom w:val="0"/>
      <w:divBdr>
        <w:top w:val="none" w:sz="0" w:space="0" w:color="auto"/>
        <w:left w:val="none" w:sz="0" w:space="0" w:color="auto"/>
        <w:bottom w:val="none" w:sz="0" w:space="0" w:color="auto"/>
        <w:right w:val="none" w:sz="0" w:space="0" w:color="auto"/>
      </w:divBdr>
    </w:div>
    <w:div w:id="786123650">
      <w:marLeft w:val="0"/>
      <w:marRight w:val="0"/>
      <w:marTop w:val="0"/>
      <w:marBottom w:val="0"/>
      <w:divBdr>
        <w:top w:val="none" w:sz="0" w:space="0" w:color="auto"/>
        <w:left w:val="none" w:sz="0" w:space="0" w:color="auto"/>
        <w:bottom w:val="none" w:sz="0" w:space="0" w:color="auto"/>
        <w:right w:val="none" w:sz="0" w:space="0" w:color="auto"/>
      </w:divBdr>
    </w:div>
    <w:div w:id="786123651">
      <w:marLeft w:val="0"/>
      <w:marRight w:val="0"/>
      <w:marTop w:val="0"/>
      <w:marBottom w:val="0"/>
      <w:divBdr>
        <w:top w:val="none" w:sz="0" w:space="0" w:color="auto"/>
        <w:left w:val="none" w:sz="0" w:space="0" w:color="auto"/>
        <w:bottom w:val="none" w:sz="0" w:space="0" w:color="auto"/>
        <w:right w:val="none" w:sz="0" w:space="0" w:color="auto"/>
      </w:divBdr>
    </w:div>
    <w:div w:id="786123652">
      <w:marLeft w:val="0"/>
      <w:marRight w:val="0"/>
      <w:marTop w:val="0"/>
      <w:marBottom w:val="0"/>
      <w:divBdr>
        <w:top w:val="none" w:sz="0" w:space="0" w:color="auto"/>
        <w:left w:val="none" w:sz="0" w:space="0" w:color="auto"/>
        <w:bottom w:val="none" w:sz="0" w:space="0" w:color="auto"/>
        <w:right w:val="none" w:sz="0" w:space="0" w:color="auto"/>
      </w:divBdr>
    </w:div>
    <w:div w:id="786123653">
      <w:marLeft w:val="0"/>
      <w:marRight w:val="0"/>
      <w:marTop w:val="0"/>
      <w:marBottom w:val="0"/>
      <w:divBdr>
        <w:top w:val="none" w:sz="0" w:space="0" w:color="auto"/>
        <w:left w:val="none" w:sz="0" w:space="0" w:color="auto"/>
        <w:bottom w:val="none" w:sz="0" w:space="0" w:color="auto"/>
        <w:right w:val="none" w:sz="0" w:space="0" w:color="auto"/>
      </w:divBdr>
    </w:div>
    <w:div w:id="786123654">
      <w:marLeft w:val="0"/>
      <w:marRight w:val="0"/>
      <w:marTop w:val="0"/>
      <w:marBottom w:val="0"/>
      <w:divBdr>
        <w:top w:val="none" w:sz="0" w:space="0" w:color="auto"/>
        <w:left w:val="none" w:sz="0" w:space="0" w:color="auto"/>
        <w:bottom w:val="none" w:sz="0" w:space="0" w:color="auto"/>
        <w:right w:val="none" w:sz="0" w:space="0" w:color="auto"/>
      </w:divBdr>
    </w:div>
    <w:div w:id="786123656">
      <w:marLeft w:val="0"/>
      <w:marRight w:val="0"/>
      <w:marTop w:val="0"/>
      <w:marBottom w:val="0"/>
      <w:divBdr>
        <w:top w:val="none" w:sz="0" w:space="0" w:color="auto"/>
        <w:left w:val="none" w:sz="0" w:space="0" w:color="auto"/>
        <w:bottom w:val="none" w:sz="0" w:space="0" w:color="auto"/>
        <w:right w:val="none" w:sz="0" w:space="0" w:color="auto"/>
      </w:divBdr>
    </w:div>
    <w:div w:id="786123659">
      <w:marLeft w:val="0"/>
      <w:marRight w:val="0"/>
      <w:marTop w:val="0"/>
      <w:marBottom w:val="0"/>
      <w:divBdr>
        <w:top w:val="none" w:sz="0" w:space="0" w:color="auto"/>
        <w:left w:val="none" w:sz="0" w:space="0" w:color="auto"/>
        <w:bottom w:val="none" w:sz="0" w:space="0" w:color="auto"/>
        <w:right w:val="none" w:sz="0" w:space="0" w:color="auto"/>
      </w:divBdr>
    </w:div>
    <w:div w:id="786123660">
      <w:marLeft w:val="0"/>
      <w:marRight w:val="0"/>
      <w:marTop w:val="0"/>
      <w:marBottom w:val="0"/>
      <w:divBdr>
        <w:top w:val="none" w:sz="0" w:space="0" w:color="auto"/>
        <w:left w:val="none" w:sz="0" w:space="0" w:color="auto"/>
        <w:bottom w:val="none" w:sz="0" w:space="0" w:color="auto"/>
        <w:right w:val="none" w:sz="0" w:space="0" w:color="auto"/>
      </w:divBdr>
    </w:div>
    <w:div w:id="786123661">
      <w:marLeft w:val="0"/>
      <w:marRight w:val="0"/>
      <w:marTop w:val="0"/>
      <w:marBottom w:val="0"/>
      <w:divBdr>
        <w:top w:val="none" w:sz="0" w:space="0" w:color="auto"/>
        <w:left w:val="none" w:sz="0" w:space="0" w:color="auto"/>
        <w:bottom w:val="none" w:sz="0" w:space="0" w:color="auto"/>
        <w:right w:val="none" w:sz="0" w:space="0" w:color="auto"/>
      </w:divBdr>
    </w:div>
    <w:div w:id="786123664">
      <w:marLeft w:val="0"/>
      <w:marRight w:val="0"/>
      <w:marTop w:val="0"/>
      <w:marBottom w:val="0"/>
      <w:divBdr>
        <w:top w:val="none" w:sz="0" w:space="0" w:color="auto"/>
        <w:left w:val="none" w:sz="0" w:space="0" w:color="auto"/>
        <w:bottom w:val="none" w:sz="0" w:space="0" w:color="auto"/>
        <w:right w:val="none" w:sz="0" w:space="0" w:color="auto"/>
      </w:divBdr>
    </w:div>
    <w:div w:id="786123665">
      <w:marLeft w:val="0"/>
      <w:marRight w:val="0"/>
      <w:marTop w:val="0"/>
      <w:marBottom w:val="0"/>
      <w:divBdr>
        <w:top w:val="none" w:sz="0" w:space="0" w:color="auto"/>
        <w:left w:val="none" w:sz="0" w:space="0" w:color="auto"/>
        <w:bottom w:val="none" w:sz="0" w:space="0" w:color="auto"/>
        <w:right w:val="none" w:sz="0" w:space="0" w:color="auto"/>
      </w:divBdr>
      <w:divsChild>
        <w:div w:id="786123635">
          <w:marLeft w:val="0"/>
          <w:marRight w:val="0"/>
          <w:marTop w:val="0"/>
          <w:marBottom w:val="0"/>
          <w:divBdr>
            <w:top w:val="none" w:sz="0" w:space="0" w:color="auto"/>
            <w:left w:val="none" w:sz="0" w:space="0" w:color="auto"/>
            <w:bottom w:val="none" w:sz="0" w:space="0" w:color="auto"/>
            <w:right w:val="none" w:sz="0" w:space="0" w:color="auto"/>
          </w:divBdr>
          <w:divsChild>
            <w:div w:id="786123663">
              <w:marLeft w:val="0"/>
              <w:marRight w:val="0"/>
              <w:marTop w:val="0"/>
              <w:marBottom w:val="0"/>
              <w:divBdr>
                <w:top w:val="none" w:sz="0" w:space="0" w:color="auto"/>
                <w:left w:val="none" w:sz="0" w:space="0" w:color="auto"/>
                <w:bottom w:val="none" w:sz="0" w:space="0" w:color="auto"/>
                <w:right w:val="none" w:sz="0" w:space="0" w:color="auto"/>
              </w:divBdr>
              <w:divsChild>
                <w:div w:id="786123662">
                  <w:marLeft w:val="0"/>
                  <w:marRight w:val="0"/>
                  <w:marTop w:val="0"/>
                  <w:marBottom w:val="0"/>
                  <w:divBdr>
                    <w:top w:val="none" w:sz="0" w:space="0" w:color="auto"/>
                    <w:left w:val="none" w:sz="0" w:space="0" w:color="auto"/>
                    <w:bottom w:val="none" w:sz="0" w:space="0" w:color="auto"/>
                    <w:right w:val="none" w:sz="0" w:space="0" w:color="auto"/>
                  </w:divBdr>
                  <w:divsChild>
                    <w:div w:id="786123658">
                      <w:marLeft w:val="0"/>
                      <w:marRight w:val="0"/>
                      <w:marTop w:val="0"/>
                      <w:marBottom w:val="0"/>
                      <w:divBdr>
                        <w:top w:val="none" w:sz="0" w:space="0" w:color="auto"/>
                        <w:left w:val="none" w:sz="0" w:space="0" w:color="auto"/>
                        <w:bottom w:val="none" w:sz="0" w:space="0" w:color="auto"/>
                        <w:right w:val="none" w:sz="0" w:space="0" w:color="auto"/>
                      </w:divBdr>
                      <w:divsChild>
                        <w:div w:id="786123655">
                          <w:marLeft w:val="-4005"/>
                          <w:marRight w:val="-3075"/>
                          <w:marTop w:val="0"/>
                          <w:marBottom w:val="0"/>
                          <w:divBdr>
                            <w:top w:val="none" w:sz="0" w:space="0" w:color="auto"/>
                            <w:left w:val="none" w:sz="0" w:space="0" w:color="auto"/>
                            <w:bottom w:val="none" w:sz="0" w:space="0" w:color="auto"/>
                            <w:right w:val="none" w:sz="0" w:space="0" w:color="auto"/>
                          </w:divBdr>
                          <w:divsChild>
                            <w:div w:id="786123633">
                              <w:marLeft w:val="3795"/>
                              <w:marRight w:val="0"/>
                              <w:marTop w:val="0"/>
                              <w:marBottom w:val="0"/>
                              <w:divBdr>
                                <w:top w:val="none" w:sz="0" w:space="0" w:color="auto"/>
                                <w:left w:val="none" w:sz="0" w:space="0" w:color="auto"/>
                                <w:bottom w:val="none" w:sz="0" w:space="0" w:color="auto"/>
                                <w:right w:val="none" w:sz="0" w:space="0" w:color="auto"/>
                              </w:divBdr>
                              <w:divsChild>
                                <w:div w:id="786123637">
                                  <w:marLeft w:val="0"/>
                                  <w:marRight w:val="0"/>
                                  <w:marTop w:val="225"/>
                                  <w:marBottom w:val="0"/>
                                  <w:divBdr>
                                    <w:top w:val="single" w:sz="6" w:space="0" w:color="4878B2"/>
                                    <w:left w:val="single" w:sz="6" w:space="0" w:color="4878B2"/>
                                    <w:bottom w:val="single" w:sz="6" w:space="15" w:color="4878B2"/>
                                    <w:right w:val="single" w:sz="6" w:space="0" w:color="4878B2"/>
                                  </w:divBdr>
                                  <w:divsChild>
                                    <w:div w:id="786123645">
                                      <w:marLeft w:val="0"/>
                                      <w:marRight w:val="0"/>
                                      <w:marTop w:val="450"/>
                                      <w:marBottom w:val="0"/>
                                      <w:divBdr>
                                        <w:top w:val="single" w:sz="2" w:space="0" w:color="000000"/>
                                        <w:left w:val="single" w:sz="2" w:space="8" w:color="000000"/>
                                        <w:bottom w:val="single" w:sz="2" w:space="0" w:color="000000"/>
                                        <w:right w:val="single" w:sz="2" w:space="8" w:color="000000"/>
                                      </w:divBdr>
                                      <w:divsChild>
                                        <w:div w:id="786123657">
                                          <w:marLeft w:val="0"/>
                                          <w:marRight w:val="0"/>
                                          <w:marTop w:val="0"/>
                                          <w:marBottom w:val="0"/>
                                          <w:divBdr>
                                            <w:top w:val="single" w:sz="2" w:space="0" w:color="4878B2"/>
                                            <w:left w:val="single" w:sz="2" w:space="0" w:color="4878B2"/>
                                            <w:bottom w:val="single" w:sz="2" w:space="0" w:color="4878B2"/>
                                            <w:right w:val="single" w:sz="2" w:space="0" w:color="4878B2"/>
                                          </w:divBdr>
                                        </w:div>
                                      </w:divsChild>
                                    </w:div>
                                  </w:divsChild>
                                </w:div>
                              </w:divsChild>
                            </w:div>
                          </w:divsChild>
                        </w:div>
                      </w:divsChild>
                    </w:div>
                  </w:divsChild>
                </w:div>
              </w:divsChild>
            </w:div>
          </w:divsChild>
        </w:div>
      </w:divsChild>
    </w:div>
    <w:div w:id="786123666">
      <w:marLeft w:val="0"/>
      <w:marRight w:val="0"/>
      <w:marTop w:val="0"/>
      <w:marBottom w:val="0"/>
      <w:divBdr>
        <w:top w:val="none" w:sz="0" w:space="0" w:color="auto"/>
        <w:left w:val="none" w:sz="0" w:space="0" w:color="auto"/>
        <w:bottom w:val="none" w:sz="0" w:space="0" w:color="auto"/>
        <w:right w:val="none" w:sz="0" w:space="0" w:color="auto"/>
      </w:divBdr>
    </w:div>
    <w:div w:id="786123667">
      <w:marLeft w:val="0"/>
      <w:marRight w:val="0"/>
      <w:marTop w:val="0"/>
      <w:marBottom w:val="0"/>
      <w:divBdr>
        <w:top w:val="none" w:sz="0" w:space="0" w:color="auto"/>
        <w:left w:val="none" w:sz="0" w:space="0" w:color="auto"/>
        <w:bottom w:val="none" w:sz="0" w:space="0" w:color="auto"/>
        <w:right w:val="none" w:sz="0" w:space="0" w:color="auto"/>
      </w:divBdr>
    </w:div>
    <w:div w:id="786123668">
      <w:marLeft w:val="0"/>
      <w:marRight w:val="0"/>
      <w:marTop w:val="0"/>
      <w:marBottom w:val="0"/>
      <w:divBdr>
        <w:top w:val="none" w:sz="0" w:space="0" w:color="auto"/>
        <w:left w:val="none" w:sz="0" w:space="0" w:color="auto"/>
        <w:bottom w:val="none" w:sz="0" w:space="0" w:color="auto"/>
        <w:right w:val="none" w:sz="0" w:space="0" w:color="auto"/>
      </w:divBdr>
    </w:div>
    <w:div w:id="786123669">
      <w:marLeft w:val="0"/>
      <w:marRight w:val="0"/>
      <w:marTop w:val="0"/>
      <w:marBottom w:val="0"/>
      <w:divBdr>
        <w:top w:val="none" w:sz="0" w:space="0" w:color="auto"/>
        <w:left w:val="none" w:sz="0" w:space="0" w:color="auto"/>
        <w:bottom w:val="none" w:sz="0" w:space="0" w:color="auto"/>
        <w:right w:val="none" w:sz="0" w:space="0" w:color="auto"/>
      </w:divBdr>
    </w:div>
    <w:div w:id="786123670">
      <w:marLeft w:val="0"/>
      <w:marRight w:val="0"/>
      <w:marTop w:val="0"/>
      <w:marBottom w:val="0"/>
      <w:divBdr>
        <w:top w:val="none" w:sz="0" w:space="0" w:color="auto"/>
        <w:left w:val="none" w:sz="0" w:space="0" w:color="auto"/>
        <w:bottom w:val="none" w:sz="0" w:space="0" w:color="auto"/>
        <w:right w:val="none" w:sz="0" w:space="0" w:color="auto"/>
      </w:divBdr>
    </w:div>
    <w:div w:id="786123671">
      <w:marLeft w:val="0"/>
      <w:marRight w:val="0"/>
      <w:marTop w:val="0"/>
      <w:marBottom w:val="0"/>
      <w:divBdr>
        <w:top w:val="none" w:sz="0" w:space="0" w:color="auto"/>
        <w:left w:val="none" w:sz="0" w:space="0" w:color="auto"/>
        <w:bottom w:val="none" w:sz="0" w:space="0" w:color="auto"/>
        <w:right w:val="none" w:sz="0" w:space="0" w:color="auto"/>
      </w:divBdr>
    </w:div>
    <w:div w:id="786123672">
      <w:marLeft w:val="0"/>
      <w:marRight w:val="0"/>
      <w:marTop w:val="0"/>
      <w:marBottom w:val="0"/>
      <w:divBdr>
        <w:top w:val="none" w:sz="0" w:space="0" w:color="auto"/>
        <w:left w:val="none" w:sz="0" w:space="0" w:color="auto"/>
        <w:bottom w:val="none" w:sz="0" w:space="0" w:color="auto"/>
        <w:right w:val="none" w:sz="0" w:space="0" w:color="auto"/>
      </w:divBdr>
    </w:div>
    <w:div w:id="812329949">
      <w:bodyDiv w:val="1"/>
      <w:marLeft w:val="0"/>
      <w:marRight w:val="0"/>
      <w:marTop w:val="0"/>
      <w:marBottom w:val="0"/>
      <w:divBdr>
        <w:top w:val="none" w:sz="0" w:space="0" w:color="auto"/>
        <w:left w:val="none" w:sz="0" w:space="0" w:color="auto"/>
        <w:bottom w:val="none" w:sz="0" w:space="0" w:color="auto"/>
        <w:right w:val="none" w:sz="0" w:space="0" w:color="auto"/>
      </w:divBdr>
    </w:div>
    <w:div w:id="826479538">
      <w:bodyDiv w:val="1"/>
      <w:marLeft w:val="0"/>
      <w:marRight w:val="0"/>
      <w:marTop w:val="0"/>
      <w:marBottom w:val="0"/>
      <w:divBdr>
        <w:top w:val="none" w:sz="0" w:space="0" w:color="auto"/>
        <w:left w:val="none" w:sz="0" w:space="0" w:color="auto"/>
        <w:bottom w:val="none" w:sz="0" w:space="0" w:color="auto"/>
        <w:right w:val="none" w:sz="0" w:space="0" w:color="auto"/>
      </w:divBdr>
    </w:div>
    <w:div w:id="900287555">
      <w:bodyDiv w:val="1"/>
      <w:marLeft w:val="0"/>
      <w:marRight w:val="0"/>
      <w:marTop w:val="0"/>
      <w:marBottom w:val="0"/>
      <w:divBdr>
        <w:top w:val="none" w:sz="0" w:space="0" w:color="auto"/>
        <w:left w:val="none" w:sz="0" w:space="0" w:color="auto"/>
        <w:bottom w:val="none" w:sz="0" w:space="0" w:color="auto"/>
        <w:right w:val="none" w:sz="0" w:space="0" w:color="auto"/>
      </w:divBdr>
    </w:div>
    <w:div w:id="902570216">
      <w:bodyDiv w:val="1"/>
      <w:marLeft w:val="0"/>
      <w:marRight w:val="0"/>
      <w:marTop w:val="0"/>
      <w:marBottom w:val="0"/>
      <w:divBdr>
        <w:top w:val="none" w:sz="0" w:space="0" w:color="auto"/>
        <w:left w:val="none" w:sz="0" w:space="0" w:color="auto"/>
        <w:bottom w:val="none" w:sz="0" w:space="0" w:color="auto"/>
        <w:right w:val="none" w:sz="0" w:space="0" w:color="auto"/>
      </w:divBdr>
      <w:divsChild>
        <w:div w:id="534268118">
          <w:marLeft w:val="0"/>
          <w:marRight w:val="0"/>
          <w:marTop w:val="240"/>
          <w:marBottom w:val="240"/>
          <w:divBdr>
            <w:top w:val="none" w:sz="0" w:space="0" w:color="auto"/>
            <w:left w:val="none" w:sz="0" w:space="0" w:color="auto"/>
            <w:bottom w:val="none" w:sz="0" w:space="0" w:color="auto"/>
            <w:right w:val="none" w:sz="0" w:space="0" w:color="auto"/>
          </w:divBdr>
        </w:div>
        <w:div w:id="1304577984">
          <w:marLeft w:val="0"/>
          <w:marRight w:val="0"/>
          <w:marTop w:val="240"/>
          <w:marBottom w:val="240"/>
          <w:divBdr>
            <w:top w:val="none" w:sz="0" w:space="0" w:color="auto"/>
            <w:left w:val="none" w:sz="0" w:space="0" w:color="auto"/>
            <w:bottom w:val="none" w:sz="0" w:space="0" w:color="auto"/>
            <w:right w:val="none" w:sz="0" w:space="0" w:color="auto"/>
          </w:divBdr>
        </w:div>
      </w:divsChild>
    </w:div>
    <w:div w:id="932739360">
      <w:bodyDiv w:val="1"/>
      <w:marLeft w:val="0"/>
      <w:marRight w:val="0"/>
      <w:marTop w:val="0"/>
      <w:marBottom w:val="0"/>
      <w:divBdr>
        <w:top w:val="none" w:sz="0" w:space="0" w:color="auto"/>
        <w:left w:val="none" w:sz="0" w:space="0" w:color="auto"/>
        <w:bottom w:val="none" w:sz="0" w:space="0" w:color="auto"/>
        <w:right w:val="none" w:sz="0" w:space="0" w:color="auto"/>
      </w:divBdr>
    </w:div>
    <w:div w:id="939991560">
      <w:bodyDiv w:val="1"/>
      <w:marLeft w:val="0"/>
      <w:marRight w:val="0"/>
      <w:marTop w:val="0"/>
      <w:marBottom w:val="0"/>
      <w:divBdr>
        <w:top w:val="none" w:sz="0" w:space="0" w:color="auto"/>
        <w:left w:val="none" w:sz="0" w:space="0" w:color="auto"/>
        <w:bottom w:val="none" w:sz="0" w:space="0" w:color="auto"/>
        <w:right w:val="none" w:sz="0" w:space="0" w:color="auto"/>
      </w:divBdr>
    </w:div>
    <w:div w:id="944920318">
      <w:bodyDiv w:val="1"/>
      <w:marLeft w:val="0"/>
      <w:marRight w:val="0"/>
      <w:marTop w:val="0"/>
      <w:marBottom w:val="0"/>
      <w:divBdr>
        <w:top w:val="none" w:sz="0" w:space="0" w:color="auto"/>
        <w:left w:val="none" w:sz="0" w:space="0" w:color="auto"/>
        <w:bottom w:val="none" w:sz="0" w:space="0" w:color="auto"/>
        <w:right w:val="none" w:sz="0" w:space="0" w:color="auto"/>
      </w:divBdr>
    </w:div>
    <w:div w:id="1011225492">
      <w:bodyDiv w:val="1"/>
      <w:marLeft w:val="0"/>
      <w:marRight w:val="0"/>
      <w:marTop w:val="0"/>
      <w:marBottom w:val="0"/>
      <w:divBdr>
        <w:top w:val="none" w:sz="0" w:space="0" w:color="auto"/>
        <w:left w:val="none" w:sz="0" w:space="0" w:color="auto"/>
        <w:bottom w:val="none" w:sz="0" w:space="0" w:color="auto"/>
        <w:right w:val="none" w:sz="0" w:space="0" w:color="auto"/>
      </w:divBdr>
    </w:div>
    <w:div w:id="1045790714">
      <w:bodyDiv w:val="1"/>
      <w:marLeft w:val="0"/>
      <w:marRight w:val="0"/>
      <w:marTop w:val="0"/>
      <w:marBottom w:val="0"/>
      <w:divBdr>
        <w:top w:val="none" w:sz="0" w:space="0" w:color="auto"/>
        <w:left w:val="none" w:sz="0" w:space="0" w:color="auto"/>
        <w:bottom w:val="none" w:sz="0" w:space="0" w:color="auto"/>
        <w:right w:val="none" w:sz="0" w:space="0" w:color="auto"/>
      </w:divBdr>
    </w:div>
    <w:div w:id="1048838838">
      <w:bodyDiv w:val="1"/>
      <w:marLeft w:val="0"/>
      <w:marRight w:val="0"/>
      <w:marTop w:val="0"/>
      <w:marBottom w:val="0"/>
      <w:divBdr>
        <w:top w:val="none" w:sz="0" w:space="0" w:color="auto"/>
        <w:left w:val="none" w:sz="0" w:space="0" w:color="auto"/>
        <w:bottom w:val="none" w:sz="0" w:space="0" w:color="auto"/>
        <w:right w:val="none" w:sz="0" w:space="0" w:color="auto"/>
      </w:divBdr>
    </w:div>
    <w:div w:id="1069575410">
      <w:bodyDiv w:val="1"/>
      <w:marLeft w:val="0"/>
      <w:marRight w:val="0"/>
      <w:marTop w:val="0"/>
      <w:marBottom w:val="0"/>
      <w:divBdr>
        <w:top w:val="none" w:sz="0" w:space="0" w:color="auto"/>
        <w:left w:val="none" w:sz="0" w:space="0" w:color="auto"/>
        <w:bottom w:val="none" w:sz="0" w:space="0" w:color="auto"/>
        <w:right w:val="none" w:sz="0" w:space="0" w:color="auto"/>
      </w:divBdr>
    </w:div>
    <w:div w:id="1083646694">
      <w:bodyDiv w:val="1"/>
      <w:marLeft w:val="0"/>
      <w:marRight w:val="0"/>
      <w:marTop w:val="0"/>
      <w:marBottom w:val="0"/>
      <w:divBdr>
        <w:top w:val="none" w:sz="0" w:space="0" w:color="auto"/>
        <w:left w:val="none" w:sz="0" w:space="0" w:color="auto"/>
        <w:bottom w:val="none" w:sz="0" w:space="0" w:color="auto"/>
        <w:right w:val="none" w:sz="0" w:space="0" w:color="auto"/>
      </w:divBdr>
    </w:div>
    <w:div w:id="1174108567">
      <w:bodyDiv w:val="1"/>
      <w:marLeft w:val="0"/>
      <w:marRight w:val="0"/>
      <w:marTop w:val="0"/>
      <w:marBottom w:val="0"/>
      <w:divBdr>
        <w:top w:val="none" w:sz="0" w:space="0" w:color="auto"/>
        <w:left w:val="none" w:sz="0" w:space="0" w:color="auto"/>
        <w:bottom w:val="none" w:sz="0" w:space="0" w:color="auto"/>
        <w:right w:val="none" w:sz="0" w:space="0" w:color="auto"/>
      </w:divBdr>
    </w:div>
    <w:div w:id="1174145303">
      <w:bodyDiv w:val="1"/>
      <w:marLeft w:val="0"/>
      <w:marRight w:val="0"/>
      <w:marTop w:val="0"/>
      <w:marBottom w:val="0"/>
      <w:divBdr>
        <w:top w:val="none" w:sz="0" w:space="0" w:color="auto"/>
        <w:left w:val="none" w:sz="0" w:space="0" w:color="auto"/>
        <w:bottom w:val="none" w:sz="0" w:space="0" w:color="auto"/>
        <w:right w:val="none" w:sz="0" w:space="0" w:color="auto"/>
      </w:divBdr>
    </w:div>
    <w:div w:id="1177233166">
      <w:bodyDiv w:val="1"/>
      <w:marLeft w:val="0"/>
      <w:marRight w:val="0"/>
      <w:marTop w:val="0"/>
      <w:marBottom w:val="0"/>
      <w:divBdr>
        <w:top w:val="none" w:sz="0" w:space="0" w:color="auto"/>
        <w:left w:val="none" w:sz="0" w:space="0" w:color="auto"/>
        <w:bottom w:val="none" w:sz="0" w:space="0" w:color="auto"/>
        <w:right w:val="none" w:sz="0" w:space="0" w:color="auto"/>
      </w:divBdr>
    </w:div>
    <w:div w:id="1245988037">
      <w:bodyDiv w:val="1"/>
      <w:marLeft w:val="0"/>
      <w:marRight w:val="0"/>
      <w:marTop w:val="0"/>
      <w:marBottom w:val="0"/>
      <w:divBdr>
        <w:top w:val="none" w:sz="0" w:space="0" w:color="auto"/>
        <w:left w:val="none" w:sz="0" w:space="0" w:color="auto"/>
        <w:bottom w:val="none" w:sz="0" w:space="0" w:color="auto"/>
        <w:right w:val="none" w:sz="0" w:space="0" w:color="auto"/>
      </w:divBdr>
    </w:div>
    <w:div w:id="1249735031">
      <w:bodyDiv w:val="1"/>
      <w:marLeft w:val="0"/>
      <w:marRight w:val="0"/>
      <w:marTop w:val="0"/>
      <w:marBottom w:val="0"/>
      <w:divBdr>
        <w:top w:val="none" w:sz="0" w:space="0" w:color="auto"/>
        <w:left w:val="none" w:sz="0" w:space="0" w:color="auto"/>
        <w:bottom w:val="none" w:sz="0" w:space="0" w:color="auto"/>
        <w:right w:val="none" w:sz="0" w:space="0" w:color="auto"/>
      </w:divBdr>
    </w:div>
    <w:div w:id="1283345031">
      <w:bodyDiv w:val="1"/>
      <w:marLeft w:val="0"/>
      <w:marRight w:val="0"/>
      <w:marTop w:val="0"/>
      <w:marBottom w:val="0"/>
      <w:divBdr>
        <w:top w:val="none" w:sz="0" w:space="0" w:color="auto"/>
        <w:left w:val="none" w:sz="0" w:space="0" w:color="auto"/>
        <w:bottom w:val="none" w:sz="0" w:space="0" w:color="auto"/>
        <w:right w:val="none" w:sz="0" w:space="0" w:color="auto"/>
      </w:divBdr>
    </w:div>
    <w:div w:id="1290282280">
      <w:bodyDiv w:val="1"/>
      <w:marLeft w:val="0"/>
      <w:marRight w:val="0"/>
      <w:marTop w:val="0"/>
      <w:marBottom w:val="0"/>
      <w:divBdr>
        <w:top w:val="none" w:sz="0" w:space="0" w:color="auto"/>
        <w:left w:val="none" w:sz="0" w:space="0" w:color="auto"/>
        <w:bottom w:val="none" w:sz="0" w:space="0" w:color="auto"/>
        <w:right w:val="none" w:sz="0" w:space="0" w:color="auto"/>
      </w:divBdr>
    </w:div>
    <w:div w:id="1317883683">
      <w:bodyDiv w:val="1"/>
      <w:marLeft w:val="0"/>
      <w:marRight w:val="0"/>
      <w:marTop w:val="0"/>
      <w:marBottom w:val="0"/>
      <w:divBdr>
        <w:top w:val="none" w:sz="0" w:space="0" w:color="auto"/>
        <w:left w:val="none" w:sz="0" w:space="0" w:color="auto"/>
        <w:bottom w:val="none" w:sz="0" w:space="0" w:color="auto"/>
        <w:right w:val="none" w:sz="0" w:space="0" w:color="auto"/>
      </w:divBdr>
    </w:div>
    <w:div w:id="1334334050">
      <w:bodyDiv w:val="1"/>
      <w:marLeft w:val="0"/>
      <w:marRight w:val="0"/>
      <w:marTop w:val="0"/>
      <w:marBottom w:val="0"/>
      <w:divBdr>
        <w:top w:val="none" w:sz="0" w:space="0" w:color="auto"/>
        <w:left w:val="none" w:sz="0" w:space="0" w:color="auto"/>
        <w:bottom w:val="none" w:sz="0" w:space="0" w:color="auto"/>
        <w:right w:val="none" w:sz="0" w:space="0" w:color="auto"/>
      </w:divBdr>
    </w:div>
    <w:div w:id="1410538976">
      <w:bodyDiv w:val="1"/>
      <w:marLeft w:val="0"/>
      <w:marRight w:val="0"/>
      <w:marTop w:val="0"/>
      <w:marBottom w:val="0"/>
      <w:divBdr>
        <w:top w:val="none" w:sz="0" w:space="0" w:color="auto"/>
        <w:left w:val="none" w:sz="0" w:space="0" w:color="auto"/>
        <w:bottom w:val="none" w:sz="0" w:space="0" w:color="auto"/>
        <w:right w:val="none" w:sz="0" w:space="0" w:color="auto"/>
      </w:divBdr>
    </w:div>
    <w:div w:id="1479105271">
      <w:bodyDiv w:val="1"/>
      <w:marLeft w:val="0"/>
      <w:marRight w:val="0"/>
      <w:marTop w:val="0"/>
      <w:marBottom w:val="0"/>
      <w:divBdr>
        <w:top w:val="none" w:sz="0" w:space="0" w:color="auto"/>
        <w:left w:val="none" w:sz="0" w:space="0" w:color="auto"/>
        <w:bottom w:val="none" w:sz="0" w:space="0" w:color="auto"/>
        <w:right w:val="none" w:sz="0" w:space="0" w:color="auto"/>
      </w:divBdr>
    </w:div>
    <w:div w:id="1493990487">
      <w:bodyDiv w:val="1"/>
      <w:marLeft w:val="0"/>
      <w:marRight w:val="0"/>
      <w:marTop w:val="0"/>
      <w:marBottom w:val="0"/>
      <w:divBdr>
        <w:top w:val="none" w:sz="0" w:space="0" w:color="auto"/>
        <w:left w:val="none" w:sz="0" w:space="0" w:color="auto"/>
        <w:bottom w:val="none" w:sz="0" w:space="0" w:color="auto"/>
        <w:right w:val="none" w:sz="0" w:space="0" w:color="auto"/>
      </w:divBdr>
    </w:div>
    <w:div w:id="1553495124">
      <w:bodyDiv w:val="1"/>
      <w:marLeft w:val="0"/>
      <w:marRight w:val="0"/>
      <w:marTop w:val="0"/>
      <w:marBottom w:val="0"/>
      <w:divBdr>
        <w:top w:val="none" w:sz="0" w:space="0" w:color="auto"/>
        <w:left w:val="none" w:sz="0" w:space="0" w:color="auto"/>
        <w:bottom w:val="none" w:sz="0" w:space="0" w:color="auto"/>
        <w:right w:val="none" w:sz="0" w:space="0" w:color="auto"/>
      </w:divBdr>
    </w:div>
    <w:div w:id="1571192699">
      <w:bodyDiv w:val="1"/>
      <w:marLeft w:val="0"/>
      <w:marRight w:val="0"/>
      <w:marTop w:val="0"/>
      <w:marBottom w:val="0"/>
      <w:divBdr>
        <w:top w:val="none" w:sz="0" w:space="0" w:color="auto"/>
        <w:left w:val="none" w:sz="0" w:space="0" w:color="auto"/>
        <w:bottom w:val="none" w:sz="0" w:space="0" w:color="auto"/>
        <w:right w:val="none" w:sz="0" w:space="0" w:color="auto"/>
      </w:divBdr>
    </w:div>
    <w:div w:id="1580286832">
      <w:bodyDiv w:val="1"/>
      <w:marLeft w:val="0"/>
      <w:marRight w:val="0"/>
      <w:marTop w:val="0"/>
      <w:marBottom w:val="0"/>
      <w:divBdr>
        <w:top w:val="none" w:sz="0" w:space="0" w:color="auto"/>
        <w:left w:val="none" w:sz="0" w:space="0" w:color="auto"/>
        <w:bottom w:val="none" w:sz="0" w:space="0" w:color="auto"/>
        <w:right w:val="none" w:sz="0" w:space="0" w:color="auto"/>
      </w:divBdr>
    </w:div>
    <w:div w:id="1594823970">
      <w:bodyDiv w:val="1"/>
      <w:marLeft w:val="0"/>
      <w:marRight w:val="0"/>
      <w:marTop w:val="0"/>
      <w:marBottom w:val="0"/>
      <w:divBdr>
        <w:top w:val="none" w:sz="0" w:space="0" w:color="auto"/>
        <w:left w:val="none" w:sz="0" w:space="0" w:color="auto"/>
        <w:bottom w:val="none" w:sz="0" w:space="0" w:color="auto"/>
        <w:right w:val="none" w:sz="0" w:space="0" w:color="auto"/>
      </w:divBdr>
    </w:div>
    <w:div w:id="1607929027">
      <w:bodyDiv w:val="1"/>
      <w:marLeft w:val="0"/>
      <w:marRight w:val="0"/>
      <w:marTop w:val="0"/>
      <w:marBottom w:val="0"/>
      <w:divBdr>
        <w:top w:val="none" w:sz="0" w:space="0" w:color="auto"/>
        <w:left w:val="none" w:sz="0" w:space="0" w:color="auto"/>
        <w:bottom w:val="none" w:sz="0" w:space="0" w:color="auto"/>
        <w:right w:val="none" w:sz="0" w:space="0" w:color="auto"/>
      </w:divBdr>
    </w:div>
    <w:div w:id="1638029794">
      <w:bodyDiv w:val="1"/>
      <w:marLeft w:val="0"/>
      <w:marRight w:val="0"/>
      <w:marTop w:val="0"/>
      <w:marBottom w:val="0"/>
      <w:divBdr>
        <w:top w:val="none" w:sz="0" w:space="0" w:color="auto"/>
        <w:left w:val="none" w:sz="0" w:space="0" w:color="auto"/>
        <w:bottom w:val="none" w:sz="0" w:space="0" w:color="auto"/>
        <w:right w:val="none" w:sz="0" w:space="0" w:color="auto"/>
      </w:divBdr>
    </w:div>
    <w:div w:id="1646855940">
      <w:bodyDiv w:val="1"/>
      <w:marLeft w:val="0"/>
      <w:marRight w:val="0"/>
      <w:marTop w:val="0"/>
      <w:marBottom w:val="0"/>
      <w:divBdr>
        <w:top w:val="none" w:sz="0" w:space="0" w:color="auto"/>
        <w:left w:val="none" w:sz="0" w:space="0" w:color="auto"/>
        <w:bottom w:val="none" w:sz="0" w:space="0" w:color="auto"/>
        <w:right w:val="none" w:sz="0" w:space="0" w:color="auto"/>
      </w:divBdr>
    </w:div>
    <w:div w:id="1652439877">
      <w:bodyDiv w:val="1"/>
      <w:marLeft w:val="0"/>
      <w:marRight w:val="0"/>
      <w:marTop w:val="0"/>
      <w:marBottom w:val="0"/>
      <w:divBdr>
        <w:top w:val="none" w:sz="0" w:space="0" w:color="auto"/>
        <w:left w:val="none" w:sz="0" w:space="0" w:color="auto"/>
        <w:bottom w:val="none" w:sz="0" w:space="0" w:color="auto"/>
        <w:right w:val="none" w:sz="0" w:space="0" w:color="auto"/>
      </w:divBdr>
    </w:div>
    <w:div w:id="1667440585">
      <w:bodyDiv w:val="1"/>
      <w:marLeft w:val="0"/>
      <w:marRight w:val="0"/>
      <w:marTop w:val="0"/>
      <w:marBottom w:val="0"/>
      <w:divBdr>
        <w:top w:val="none" w:sz="0" w:space="0" w:color="auto"/>
        <w:left w:val="none" w:sz="0" w:space="0" w:color="auto"/>
        <w:bottom w:val="none" w:sz="0" w:space="0" w:color="auto"/>
        <w:right w:val="none" w:sz="0" w:space="0" w:color="auto"/>
      </w:divBdr>
    </w:div>
    <w:div w:id="1674528500">
      <w:bodyDiv w:val="1"/>
      <w:marLeft w:val="0"/>
      <w:marRight w:val="0"/>
      <w:marTop w:val="0"/>
      <w:marBottom w:val="0"/>
      <w:divBdr>
        <w:top w:val="none" w:sz="0" w:space="0" w:color="auto"/>
        <w:left w:val="none" w:sz="0" w:space="0" w:color="auto"/>
        <w:bottom w:val="none" w:sz="0" w:space="0" w:color="auto"/>
        <w:right w:val="none" w:sz="0" w:space="0" w:color="auto"/>
      </w:divBdr>
    </w:div>
    <w:div w:id="1769423052">
      <w:bodyDiv w:val="1"/>
      <w:marLeft w:val="0"/>
      <w:marRight w:val="0"/>
      <w:marTop w:val="0"/>
      <w:marBottom w:val="0"/>
      <w:divBdr>
        <w:top w:val="none" w:sz="0" w:space="0" w:color="auto"/>
        <w:left w:val="none" w:sz="0" w:space="0" w:color="auto"/>
        <w:bottom w:val="none" w:sz="0" w:space="0" w:color="auto"/>
        <w:right w:val="none" w:sz="0" w:space="0" w:color="auto"/>
      </w:divBdr>
    </w:div>
    <w:div w:id="1771855452">
      <w:bodyDiv w:val="1"/>
      <w:marLeft w:val="0"/>
      <w:marRight w:val="0"/>
      <w:marTop w:val="0"/>
      <w:marBottom w:val="0"/>
      <w:divBdr>
        <w:top w:val="none" w:sz="0" w:space="0" w:color="auto"/>
        <w:left w:val="none" w:sz="0" w:space="0" w:color="auto"/>
        <w:bottom w:val="none" w:sz="0" w:space="0" w:color="auto"/>
        <w:right w:val="none" w:sz="0" w:space="0" w:color="auto"/>
      </w:divBdr>
    </w:div>
    <w:div w:id="1815756093">
      <w:bodyDiv w:val="1"/>
      <w:marLeft w:val="0"/>
      <w:marRight w:val="0"/>
      <w:marTop w:val="0"/>
      <w:marBottom w:val="0"/>
      <w:divBdr>
        <w:top w:val="none" w:sz="0" w:space="0" w:color="auto"/>
        <w:left w:val="none" w:sz="0" w:space="0" w:color="auto"/>
        <w:bottom w:val="none" w:sz="0" w:space="0" w:color="auto"/>
        <w:right w:val="none" w:sz="0" w:space="0" w:color="auto"/>
      </w:divBdr>
    </w:div>
    <w:div w:id="1863123908">
      <w:bodyDiv w:val="1"/>
      <w:marLeft w:val="0"/>
      <w:marRight w:val="0"/>
      <w:marTop w:val="0"/>
      <w:marBottom w:val="0"/>
      <w:divBdr>
        <w:top w:val="none" w:sz="0" w:space="0" w:color="auto"/>
        <w:left w:val="none" w:sz="0" w:space="0" w:color="auto"/>
        <w:bottom w:val="none" w:sz="0" w:space="0" w:color="auto"/>
        <w:right w:val="none" w:sz="0" w:space="0" w:color="auto"/>
      </w:divBdr>
    </w:div>
    <w:div w:id="1914196675">
      <w:bodyDiv w:val="1"/>
      <w:marLeft w:val="0"/>
      <w:marRight w:val="0"/>
      <w:marTop w:val="0"/>
      <w:marBottom w:val="0"/>
      <w:divBdr>
        <w:top w:val="none" w:sz="0" w:space="0" w:color="auto"/>
        <w:left w:val="none" w:sz="0" w:space="0" w:color="auto"/>
        <w:bottom w:val="none" w:sz="0" w:space="0" w:color="auto"/>
        <w:right w:val="none" w:sz="0" w:space="0" w:color="auto"/>
      </w:divBdr>
    </w:div>
    <w:div w:id="1967275624">
      <w:bodyDiv w:val="1"/>
      <w:marLeft w:val="0"/>
      <w:marRight w:val="0"/>
      <w:marTop w:val="0"/>
      <w:marBottom w:val="0"/>
      <w:divBdr>
        <w:top w:val="none" w:sz="0" w:space="0" w:color="auto"/>
        <w:left w:val="none" w:sz="0" w:space="0" w:color="auto"/>
        <w:bottom w:val="none" w:sz="0" w:space="0" w:color="auto"/>
        <w:right w:val="none" w:sz="0" w:space="0" w:color="auto"/>
      </w:divBdr>
    </w:div>
    <w:div w:id="1981105630">
      <w:bodyDiv w:val="1"/>
      <w:marLeft w:val="0"/>
      <w:marRight w:val="0"/>
      <w:marTop w:val="0"/>
      <w:marBottom w:val="0"/>
      <w:divBdr>
        <w:top w:val="none" w:sz="0" w:space="0" w:color="auto"/>
        <w:left w:val="none" w:sz="0" w:space="0" w:color="auto"/>
        <w:bottom w:val="none" w:sz="0" w:space="0" w:color="auto"/>
        <w:right w:val="none" w:sz="0" w:space="0" w:color="auto"/>
      </w:divBdr>
    </w:div>
    <w:div w:id="1988783160">
      <w:bodyDiv w:val="1"/>
      <w:marLeft w:val="0"/>
      <w:marRight w:val="0"/>
      <w:marTop w:val="0"/>
      <w:marBottom w:val="0"/>
      <w:divBdr>
        <w:top w:val="none" w:sz="0" w:space="0" w:color="auto"/>
        <w:left w:val="none" w:sz="0" w:space="0" w:color="auto"/>
        <w:bottom w:val="none" w:sz="0" w:space="0" w:color="auto"/>
        <w:right w:val="none" w:sz="0" w:space="0" w:color="auto"/>
      </w:divBdr>
    </w:div>
    <w:div w:id="213879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Microsoft\Windows\INetCache\Content.Outlook\WBDEF1D7\&#1044;%2032211959849%20&#1096;&#1087;&#1088;&#1080;&#1094;&#1099;%20&#1086;&#1090;%202023-01-24.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User\AppData\Local\Microsoft\Windows\INetCache\Content.Outlook\WBDEF1D7\&#1044;%2032211959849%20&#1096;&#1087;&#1088;&#1080;&#1094;&#1099;%20&#1086;&#1090;%202023-01-24.docx" TargetMode="External"/><Relationship Id="rId4" Type="http://schemas.openxmlformats.org/officeDocument/2006/relationships/settings" Target="settings.xml"/><Relationship Id="rId9" Type="http://schemas.openxmlformats.org/officeDocument/2006/relationships/hyperlink" Target="file:///C:\Users\User\AppData\Local\Microsoft\Windows\INetCache\Content.Outlook\WBDEF1D7\&#1044;%2032211959849%20&#1096;&#1087;&#1088;&#1080;&#1094;&#1099;%20&#1086;&#1090;%202023-01-24.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09D53-89AB-420D-B9D9-7C1B980F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Pages>
  <Words>5114</Words>
  <Characters>29154</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Василий Болдырев</cp:lastModifiedBy>
  <cp:revision>13</cp:revision>
  <cp:lastPrinted>2022-09-30T08:50:00Z</cp:lastPrinted>
  <dcterms:created xsi:type="dcterms:W3CDTF">2024-03-13T10:35:00Z</dcterms:created>
  <dcterms:modified xsi:type="dcterms:W3CDTF">2026-05-20T04:07:00Z</dcterms:modified>
</cp:coreProperties>
</file>